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8BE" w:rsidRPr="00373823" w:rsidRDefault="009062B1" w:rsidP="00080240">
      <w:pPr>
        <w:pStyle w:val="ConsPlusTitle"/>
        <w:jc w:val="right"/>
        <w:rPr>
          <w:rFonts w:ascii="Times New Roman" w:hAnsi="Times New Roman" w:cs="Times New Roman"/>
        </w:rPr>
      </w:pPr>
      <w:r w:rsidRPr="00373823">
        <w:rPr>
          <w:rFonts w:ascii="Times New Roman" w:hAnsi="Times New Roman"/>
          <w:b w:val="0"/>
          <w:bCs/>
          <w:sz w:val="24"/>
          <w:szCs w:val="24"/>
        </w:rPr>
        <w:t>к ПООП по</w:t>
      </w:r>
      <w:r w:rsidRPr="00373823">
        <w:rPr>
          <w:rFonts w:ascii="Times New Roman" w:hAnsi="Times New Roman"/>
          <w:b w:val="0"/>
          <w:sz w:val="24"/>
          <w:szCs w:val="24"/>
        </w:rPr>
        <w:t xml:space="preserve"> </w:t>
      </w:r>
      <w:r w:rsidR="00373823" w:rsidRPr="00373823">
        <w:rPr>
          <w:rFonts w:ascii="Times New Roman" w:hAnsi="Times New Roman"/>
          <w:b w:val="0"/>
          <w:sz w:val="24"/>
          <w:szCs w:val="24"/>
        </w:rPr>
        <w:t>профессии</w:t>
      </w:r>
      <w:bookmarkStart w:id="0" w:name="_GoBack"/>
      <w:bookmarkEnd w:id="0"/>
      <w:r w:rsidR="00AE6D2E">
        <w:rPr>
          <w:rFonts w:ascii="Times New Roman" w:hAnsi="Times New Roman"/>
          <w:i/>
          <w:sz w:val="24"/>
          <w:szCs w:val="24"/>
        </w:rPr>
        <w:br/>
      </w:r>
      <w:r w:rsidR="00BD6E5E" w:rsidRPr="00373823">
        <w:rPr>
          <w:rFonts w:ascii="Times New Roman" w:hAnsi="Times New Roman"/>
          <w:sz w:val="24"/>
          <w:szCs w:val="24"/>
        </w:rPr>
        <w:t>35.01.30</w:t>
      </w:r>
      <w:r w:rsidR="00D7317C" w:rsidRPr="00373823">
        <w:rPr>
          <w:rFonts w:ascii="Times New Roman" w:hAnsi="Times New Roman"/>
          <w:sz w:val="24"/>
          <w:szCs w:val="24"/>
        </w:rPr>
        <w:t xml:space="preserve"> «Машинист </w:t>
      </w:r>
      <w:r w:rsidR="00BD6E5E" w:rsidRPr="00373823">
        <w:rPr>
          <w:rFonts w:ascii="Times New Roman" w:hAnsi="Times New Roman"/>
          <w:sz w:val="24"/>
          <w:szCs w:val="24"/>
        </w:rPr>
        <w:t>лесозаготовительных и трелевочных машин</w:t>
      </w:r>
      <w:r w:rsidR="00D7317C" w:rsidRPr="00373823">
        <w:rPr>
          <w:rFonts w:ascii="Times New Roman" w:hAnsi="Times New Roman"/>
          <w:sz w:val="24"/>
          <w:szCs w:val="24"/>
        </w:rPr>
        <w:t>»</w:t>
      </w:r>
    </w:p>
    <w:p w:rsidR="009062B1" w:rsidRPr="00373823" w:rsidRDefault="009062B1" w:rsidP="00A028BE">
      <w:pPr>
        <w:spacing w:after="0"/>
        <w:rPr>
          <w:rFonts w:ascii="Times New Roman" w:hAnsi="Times New Roman"/>
          <w:sz w:val="28"/>
          <w:szCs w:val="24"/>
        </w:rPr>
      </w:pPr>
    </w:p>
    <w:p w:rsidR="009062B1" w:rsidRPr="00373823" w:rsidRDefault="009062B1" w:rsidP="009062B1">
      <w:pPr>
        <w:jc w:val="center"/>
        <w:rPr>
          <w:rFonts w:ascii="Times New Roman" w:hAnsi="Times New Roman"/>
          <w:b/>
        </w:rPr>
      </w:pP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Pr="00373823" w:rsidRDefault="00AE6D2E" w:rsidP="00373823">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РАБО</w:t>
      </w:r>
      <w:r w:rsidR="00A6600A">
        <w:rPr>
          <w:rFonts w:ascii="Times New Roman" w:hAnsi="Times New Roman"/>
          <w:b/>
          <w:sz w:val="24"/>
          <w:szCs w:val="24"/>
        </w:rPr>
        <w:t>ЧАЯ ПРОГРАММА УЧЕБНОЙ ДИСЦИПЛИНЫ</w:t>
      </w:r>
    </w:p>
    <w:p w:rsidR="009062B1" w:rsidRPr="00D43280" w:rsidRDefault="009062B1" w:rsidP="009062B1">
      <w:pPr>
        <w:jc w:val="center"/>
        <w:rPr>
          <w:rFonts w:ascii="Times New Roman" w:hAnsi="Times New Roman"/>
          <w:b/>
          <w:sz w:val="24"/>
          <w:szCs w:val="24"/>
        </w:rPr>
      </w:pPr>
      <w:r w:rsidRPr="00D43280">
        <w:rPr>
          <w:rFonts w:ascii="Times New Roman" w:hAnsi="Times New Roman"/>
          <w:b/>
          <w:sz w:val="24"/>
          <w:szCs w:val="24"/>
        </w:rPr>
        <w:t>«</w:t>
      </w:r>
      <w:r w:rsidR="00080240" w:rsidRPr="00D43280">
        <w:rPr>
          <w:rFonts w:ascii="Times New Roman" w:hAnsi="Times New Roman"/>
          <w:b/>
          <w:sz w:val="24"/>
          <w:szCs w:val="24"/>
        </w:rPr>
        <w:t>СГ.01.</w:t>
      </w:r>
      <w:r w:rsidR="004A668F" w:rsidRPr="00D43280">
        <w:rPr>
          <w:rFonts w:ascii="Times New Roman" w:hAnsi="Times New Roman"/>
          <w:b/>
          <w:sz w:val="24"/>
          <w:szCs w:val="24"/>
        </w:rPr>
        <w:t xml:space="preserve"> </w:t>
      </w:r>
      <w:r w:rsidRPr="00D43280">
        <w:rPr>
          <w:rFonts w:ascii="Times New Roman" w:hAnsi="Times New Roman"/>
          <w:b/>
          <w:sz w:val="24"/>
          <w:szCs w:val="24"/>
        </w:rPr>
        <w:t xml:space="preserve"> История России»</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A6600A">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w:t>
            </w:r>
            <w:r w:rsidR="00A6600A">
              <w:rPr>
                <w:rFonts w:ascii="Times New Roman" w:hAnsi="Times New Roman"/>
                <w:b/>
                <w:sz w:val="24"/>
                <w:szCs w:val="24"/>
              </w:rPr>
              <w:t>УЧЕБНОЙ ДИСЦИПЛИНЫ</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СТРУКТУРА И СОДЕРЖАНИЕ УЧЕБНОЙ ДИСЦИПЛИНЫ</w:t>
            </w:r>
          </w:p>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УСЛОВИЯ РЕАЛИЗАЦИИ УЧЕБНОЙ ДИСЦИПЛИНЫ</w:t>
            </w:r>
            <w:r w:rsidR="0056324A">
              <w:rPr>
                <w:rFonts w:ascii="Times New Roman" w:hAnsi="Times New Roman"/>
                <w:b/>
                <w:sz w:val="24"/>
                <w:szCs w:val="24"/>
              </w:rPr>
              <w:t xml:space="preserve">                 </w:t>
            </w:r>
          </w:p>
        </w:tc>
        <w:tc>
          <w:tcPr>
            <w:tcW w:w="1854" w:type="dxa"/>
          </w:tcPr>
          <w:p w:rsidR="009062B1" w:rsidRDefault="006B2F83" w:rsidP="0056324A">
            <w:pPr>
              <w:ind w:left="644"/>
              <w:rPr>
                <w:rFonts w:ascii="Times New Roman" w:hAnsi="Times New Roman"/>
                <w:b/>
                <w:sz w:val="24"/>
                <w:szCs w:val="24"/>
              </w:rPr>
            </w:pPr>
            <w:r>
              <w:rPr>
                <w:rFonts w:ascii="Times New Roman" w:hAnsi="Times New Roman"/>
                <w:b/>
                <w:sz w:val="24"/>
                <w:szCs w:val="24"/>
              </w:rPr>
              <w:t xml:space="preserve">           7</w:t>
            </w:r>
          </w:p>
          <w:p w:rsidR="0056324A" w:rsidRDefault="006B2F83" w:rsidP="0056324A">
            <w:pPr>
              <w:rPr>
                <w:rFonts w:ascii="Times New Roman" w:hAnsi="Times New Roman"/>
                <w:b/>
                <w:sz w:val="24"/>
                <w:szCs w:val="24"/>
              </w:rPr>
            </w:pPr>
            <w:r>
              <w:rPr>
                <w:rFonts w:ascii="Times New Roman" w:hAnsi="Times New Roman"/>
                <w:b/>
                <w:sz w:val="24"/>
                <w:szCs w:val="24"/>
              </w:rPr>
              <w:t xml:space="preserve">                      10</w:t>
            </w:r>
          </w:p>
        </w:tc>
      </w:tr>
      <w:tr w:rsidR="009062B1">
        <w:tc>
          <w:tcPr>
            <w:tcW w:w="7501" w:type="dxa"/>
          </w:tcPr>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ОЦЕНКА РЕЗУЛЬТАТОВ ОСВОЕНИЯ УЧЕБНОЙ ДИСЦИПЛИНЫ</w:t>
            </w:r>
          </w:p>
          <w:p w:rsidR="009062B1" w:rsidRDefault="009062B1">
            <w:pPr>
              <w:suppressAutoHyphens/>
              <w:rPr>
                <w:rFonts w:ascii="Times New Roman" w:hAnsi="Times New Roman"/>
                <w:b/>
                <w:sz w:val="24"/>
                <w:szCs w:val="24"/>
              </w:rPr>
            </w:pPr>
          </w:p>
        </w:tc>
        <w:tc>
          <w:tcPr>
            <w:tcW w:w="1854" w:type="dxa"/>
          </w:tcPr>
          <w:p w:rsidR="009062B1" w:rsidRDefault="006B2F83">
            <w:pPr>
              <w:rPr>
                <w:rFonts w:ascii="Times New Roman" w:hAnsi="Times New Roman"/>
                <w:b/>
                <w:sz w:val="24"/>
                <w:szCs w:val="24"/>
              </w:rPr>
            </w:pPr>
            <w:r>
              <w:rPr>
                <w:rFonts w:ascii="Times New Roman" w:hAnsi="Times New Roman"/>
                <w:b/>
                <w:sz w:val="24"/>
                <w:szCs w:val="24"/>
              </w:rPr>
              <w:t xml:space="preserve">                      12</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 xml:space="preserve">1. ОБЩАЯ ХАРАКТЕРИСТИКА ПРИМЕРНОЙ РАБОЧЕЙ ПРОГРАММЫ </w:t>
      </w:r>
      <w:r w:rsidR="00A6600A">
        <w:rPr>
          <w:rFonts w:ascii="Times New Roman" w:hAnsi="Times New Roman"/>
          <w:b/>
          <w:sz w:val="24"/>
          <w:szCs w:val="24"/>
        </w:rPr>
        <w:t xml:space="preserve"> УЧЕБНОЙ ДИСЦИПЛИНЫ</w:t>
      </w:r>
      <w:r>
        <w:rPr>
          <w:rFonts w:ascii="Times New Roman" w:hAnsi="Times New Roman"/>
          <w:b/>
          <w:sz w:val="24"/>
          <w:szCs w:val="24"/>
        </w:rPr>
        <w:t xml:space="preserve"> «</w:t>
      </w:r>
      <w:r w:rsidR="00080240">
        <w:rPr>
          <w:rFonts w:ascii="Times New Roman" w:hAnsi="Times New Roman"/>
          <w:b/>
          <w:sz w:val="24"/>
          <w:szCs w:val="24"/>
        </w:rPr>
        <w:t>СГ. 01</w:t>
      </w:r>
      <w:r>
        <w:rPr>
          <w:rFonts w:ascii="Times New Roman" w:hAnsi="Times New Roman"/>
          <w:b/>
          <w:sz w:val="24"/>
          <w:szCs w:val="24"/>
        </w:rPr>
        <w:t>. История России»</w:t>
      </w:r>
    </w:p>
    <w:p w:rsidR="009062B1" w:rsidRDefault="00A6600A"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9062B1">
        <w:rPr>
          <w:rFonts w:ascii="Times New Roman" w:hAnsi="Times New Roman"/>
          <w:b/>
          <w:sz w:val="24"/>
          <w:szCs w:val="24"/>
        </w:rPr>
        <w:t>дисциплины в структуре основной образовательной программы:</w:t>
      </w:r>
    </w:p>
    <w:p w:rsidR="00BD6E5E" w:rsidRPr="00D43280" w:rsidRDefault="00A6600A" w:rsidP="00D7317C">
      <w:pPr>
        <w:pStyle w:val="ConsPlusTitle"/>
        <w:jc w:val="both"/>
        <w:rPr>
          <w:rFonts w:ascii="Times New Roman" w:hAnsi="Times New Roman"/>
          <w:b w:val="0"/>
          <w:sz w:val="24"/>
          <w:szCs w:val="24"/>
        </w:rPr>
      </w:pPr>
      <w:r>
        <w:rPr>
          <w:rFonts w:ascii="Times New Roman" w:hAnsi="Times New Roman"/>
          <w:sz w:val="24"/>
          <w:szCs w:val="24"/>
        </w:rPr>
        <w:t xml:space="preserve"> </w:t>
      </w:r>
      <w:r>
        <w:rPr>
          <w:rFonts w:ascii="Times New Roman" w:hAnsi="Times New Roman"/>
          <w:sz w:val="24"/>
          <w:szCs w:val="24"/>
        </w:rPr>
        <w:tab/>
      </w:r>
      <w:r w:rsidRPr="00D43280">
        <w:rPr>
          <w:rFonts w:ascii="Times New Roman" w:hAnsi="Times New Roman"/>
          <w:b w:val="0"/>
          <w:sz w:val="24"/>
          <w:szCs w:val="24"/>
        </w:rPr>
        <w:t xml:space="preserve">Учебная </w:t>
      </w:r>
      <w:r w:rsidR="009062B1" w:rsidRPr="00D43280">
        <w:rPr>
          <w:rFonts w:ascii="Times New Roman" w:hAnsi="Times New Roman"/>
          <w:b w:val="0"/>
          <w:sz w:val="24"/>
          <w:szCs w:val="24"/>
        </w:rPr>
        <w:t>дисциплина «</w:t>
      </w:r>
      <w:r w:rsidR="00080240" w:rsidRPr="00D43280">
        <w:rPr>
          <w:rFonts w:ascii="Times New Roman" w:hAnsi="Times New Roman"/>
          <w:b w:val="0"/>
          <w:sz w:val="24"/>
          <w:szCs w:val="24"/>
        </w:rPr>
        <w:t>СГ. 01.</w:t>
      </w:r>
      <w:r w:rsidR="009062B1" w:rsidRPr="00D43280">
        <w:rPr>
          <w:rFonts w:ascii="Times New Roman" w:hAnsi="Times New Roman"/>
          <w:b w:val="0"/>
          <w:sz w:val="24"/>
          <w:szCs w:val="24"/>
        </w:rPr>
        <w:t xml:space="preserve"> История России» является обязательной частью социально-гуманитарного цикла примерной основной образовательной программы в соответствии с ФГОС по </w:t>
      </w:r>
      <w:r w:rsidR="00D7317C" w:rsidRPr="00D43280">
        <w:rPr>
          <w:rFonts w:ascii="Times New Roman" w:hAnsi="Times New Roman"/>
          <w:b w:val="0"/>
          <w:sz w:val="24"/>
          <w:szCs w:val="24"/>
        </w:rPr>
        <w:t>професси</w:t>
      </w:r>
      <w:r w:rsidR="004A668F" w:rsidRPr="00D43280">
        <w:rPr>
          <w:rFonts w:ascii="Times New Roman" w:hAnsi="Times New Roman"/>
          <w:b w:val="0"/>
          <w:sz w:val="24"/>
          <w:szCs w:val="24"/>
        </w:rPr>
        <w:t xml:space="preserve">и </w:t>
      </w:r>
      <w:r w:rsidR="00BD6E5E" w:rsidRPr="00D43280">
        <w:rPr>
          <w:rFonts w:ascii="Times New Roman" w:hAnsi="Times New Roman"/>
          <w:b w:val="0"/>
          <w:sz w:val="24"/>
          <w:szCs w:val="24"/>
        </w:rPr>
        <w:t>35.01.30 «Машинист лесозаготовительных и трелевочных машин»</w:t>
      </w:r>
    </w:p>
    <w:p w:rsidR="009062B1" w:rsidRPr="00D43280" w:rsidRDefault="009062B1" w:rsidP="00D7317C">
      <w:pPr>
        <w:pStyle w:val="ConsPlusTitle"/>
        <w:jc w:val="both"/>
        <w:rPr>
          <w:rFonts w:ascii="Times New Roman" w:hAnsi="Times New Roman"/>
          <w:b w:val="0"/>
          <w:sz w:val="24"/>
          <w:szCs w:val="24"/>
        </w:rPr>
      </w:pPr>
      <w:r w:rsidRPr="00D43280">
        <w:rPr>
          <w:rFonts w:ascii="Times New Roman" w:hAnsi="Times New Roman"/>
          <w:b w:val="0"/>
          <w:sz w:val="24"/>
          <w:szCs w:val="24"/>
        </w:rPr>
        <w:t xml:space="preserve">Особое значение </w:t>
      </w:r>
      <w:r w:rsidR="00A6600A" w:rsidRPr="00D43280">
        <w:rPr>
          <w:rFonts w:ascii="Times New Roman" w:hAnsi="Times New Roman"/>
          <w:b w:val="0"/>
          <w:sz w:val="24"/>
          <w:szCs w:val="24"/>
        </w:rPr>
        <w:t>дисциплина</w:t>
      </w:r>
      <w:r w:rsidRPr="00D43280">
        <w:rPr>
          <w:rFonts w:ascii="Times New Roman" w:hAnsi="Times New Roman"/>
          <w:b w:val="0"/>
          <w:sz w:val="24"/>
          <w:szCs w:val="24"/>
        </w:rPr>
        <w:t xml:space="preserve"> имеет при формировании и развитии </w:t>
      </w:r>
      <w:proofErr w:type="gramStart"/>
      <w:r w:rsidRPr="00D43280">
        <w:rPr>
          <w:rFonts w:ascii="Times New Roman" w:hAnsi="Times New Roman"/>
          <w:b w:val="0"/>
          <w:sz w:val="24"/>
          <w:szCs w:val="24"/>
        </w:rPr>
        <w:t>ОК</w:t>
      </w:r>
      <w:proofErr w:type="gramEnd"/>
      <w:r w:rsidRPr="00D43280">
        <w:rPr>
          <w:rFonts w:ascii="Times New Roman" w:hAnsi="Times New Roman"/>
          <w:b w:val="0"/>
          <w:sz w:val="24"/>
          <w:szCs w:val="24"/>
        </w:rPr>
        <w:t xml:space="preserve"> </w:t>
      </w:r>
      <w:r w:rsidR="00D82D5F" w:rsidRPr="00D43280">
        <w:rPr>
          <w:rFonts w:ascii="Times New Roman" w:hAnsi="Times New Roman"/>
          <w:b w:val="0"/>
          <w:sz w:val="24"/>
          <w:szCs w:val="24"/>
        </w:rPr>
        <w:t>1, ОК 2, ОК 3, ОК 4, ОК 5, ОК 6, ОК 7, ОК 9</w:t>
      </w:r>
    </w:p>
    <w:p w:rsidR="00DE560B" w:rsidRDefault="00DE560B" w:rsidP="00DE560B">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 дисциплины:</w:t>
      </w:r>
    </w:p>
    <w:p w:rsidR="00D43280" w:rsidRDefault="00DE560B" w:rsidP="00DE560B">
      <w:pPr>
        <w:pStyle w:val="ae"/>
        <w:shd w:val="clear" w:color="auto" w:fill="FFFFFF"/>
        <w:spacing w:before="0" w:beforeAutospacing="0" w:after="0" w:afterAutospacing="0"/>
        <w:ind w:right="180"/>
        <w:jc w:val="both"/>
        <w:rPr>
          <w:rFonts w:ascii="Arial" w:hAnsi="Arial" w:cs="Arial"/>
          <w:color w:val="2C2D2E"/>
          <w:sz w:val="23"/>
          <w:szCs w:val="23"/>
        </w:rPr>
      </w:pPr>
      <w:r w:rsidRPr="0058507B">
        <w:rPr>
          <w:color w:val="2C2D2E"/>
        </w:rPr>
        <w:t xml:space="preserve">Содержание программы </w:t>
      </w:r>
      <w:r w:rsidR="00D43280" w:rsidRPr="00D43280">
        <w:rPr>
          <w:color w:val="2C2D2E"/>
        </w:rPr>
        <w:t xml:space="preserve">общеобразовательной дисциплины  </w:t>
      </w:r>
      <w:r w:rsidRPr="0058507B">
        <w:rPr>
          <w:color w:val="2C2D2E"/>
        </w:rPr>
        <w:t>«</w:t>
      </w:r>
      <w:r>
        <w:rPr>
          <w:color w:val="2C2D2E"/>
        </w:rPr>
        <w:t>СГ.01. История</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r>
        <w:rPr>
          <w:rFonts w:ascii="Arial" w:hAnsi="Arial" w:cs="Arial"/>
          <w:color w:val="2C2D2E"/>
          <w:sz w:val="23"/>
          <w:szCs w:val="23"/>
        </w:rPr>
        <w:t xml:space="preserve"> </w:t>
      </w:r>
    </w:p>
    <w:p w:rsidR="00DE560B" w:rsidRPr="0058507B" w:rsidRDefault="00DE560B" w:rsidP="00DE560B">
      <w:pPr>
        <w:pStyle w:val="ae"/>
        <w:shd w:val="clear" w:color="auto" w:fill="FFFFFF"/>
        <w:spacing w:before="0" w:beforeAutospacing="0" w:after="0" w:afterAutospacing="0"/>
        <w:ind w:right="180"/>
        <w:jc w:val="both"/>
        <w:rPr>
          <w:b/>
        </w:rPr>
      </w:pPr>
      <w:r w:rsidRPr="0058507B">
        <w:t xml:space="preserve">В рамках программы учебной дисциплины </w:t>
      </w:r>
      <w:proofErr w:type="gramStart"/>
      <w:r w:rsidRPr="0058507B">
        <w:t>обучающимися</w:t>
      </w:r>
      <w:proofErr w:type="gramEnd"/>
      <w:r w:rsidRPr="0058507B">
        <w:t xml:space="preserve">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DE560B" w:rsidRPr="001A4DF0" w:rsidTr="00501C37">
        <w:tc>
          <w:tcPr>
            <w:tcW w:w="1843" w:type="dxa"/>
          </w:tcPr>
          <w:p w:rsidR="00DE560B" w:rsidRPr="001A4DF0" w:rsidRDefault="00DE560B" w:rsidP="00501C37">
            <w:pPr>
              <w:jc w:val="center"/>
              <w:rPr>
                <w:rFonts w:ascii="Times New Roman" w:hAnsi="Times New Roman"/>
                <w:color w:val="000000" w:themeColor="text1"/>
              </w:rPr>
            </w:pPr>
            <w:r w:rsidRPr="001A4DF0">
              <w:rPr>
                <w:rFonts w:ascii="Times New Roman" w:hAnsi="Times New Roman"/>
                <w:color w:val="000000" w:themeColor="text1"/>
              </w:rPr>
              <w:t xml:space="preserve">Код </w:t>
            </w:r>
            <w:proofErr w:type="gramStart"/>
            <w:r w:rsidRPr="001A4DF0">
              <w:rPr>
                <w:rFonts w:ascii="Times New Roman" w:hAnsi="Times New Roman"/>
                <w:color w:val="000000" w:themeColor="text1"/>
              </w:rPr>
              <w:t>ОК</w:t>
            </w:r>
            <w:proofErr w:type="gramEnd"/>
            <w:r w:rsidRPr="001A4DF0">
              <w:rPr>
                <w:rFonts w:ascii="Times New Roman" w:hAnsi="Times New Roman"/>
                <w:color w:val="000000" w:themeColor="text1"/>
              </w:rPr>
              <w:t>, ЛР</w:t>
            </w:r>
          </w:p>
        </w:tc>
        <w:tc>
          <w:tcPr>
            <w:tcW w:w="3431" w:type="dxa"/>
          </w:tcPr>
          <w:p w:rsidR="00DE560B" w:rsidRPr="001A4DF0" w:rsidRDefault="00DE560B" w:rsidP="00501C37">
            <w:pPr>
              <w:jc w:val="center"/>
              <w:rPr>
                <w:rFonts w:ascii="Times New Roman" w:hAnsi="Times New Roman"/>
                <w:color w:val="000000" w:themeColor="text1"/>
              </w:rPr>
            </w:pPr>
            <w:r w:rsidRPr="001A4DF0">
              <w:rPr>
                <w:rFonts w:ascii="Times New Roman" w:hAnsi="Times New Roman"/>
                <w:color w:val="000000" w:themeColor="text1"/>
              </w:rPr>
              <w:t>Умения</w:t>
            </w:r>
          </w:p>
        </w:tc>
        <w:tc>
          <w:tcPr>
            <w:tcW w:w="4365" w:type="dxa"/>
          </w:tcPr>
          <w:p w:rsidR="00DE560B" w:rsidRPr="001A4DF0" w:rsidRDefault="00DE560B" w:rsidP="00501C37">
            <w:pPr>
              <w:jc w:val="center"/>
              <w:rPr>
                <w:rFonts w:ascii="Times New Roman" w:hAnsi="Times New Roman"/>
                <w:color w:val="000000" w:themeColor="text1"/>
              </w:rPr>
            </w:pPr>
            <w:r w:rsidRPr="001A4DF0">
              <w:rPr>
                <w:rFonts w:ascii="Times New Roman" w:hAnsi="Times New Roman"/>
                <w:color w:val="000000" w:themeColor="text1"/>
              </w:rPr>
              <w:t>Знания</w:t>
            </w:r>
          </w:p>
        </w:tc>
      </w:tr>
      <w:tr w:rsidR="00DE560B" w:rsidRPr="001A4DF0" w:rsidTr="00501C37">
        <w:tc>
          <w:tcPr>
            <w:tcW w:w="1843" w:type="dxa"/>
          </w:tcPr>
          <w:p w:rsidR="00DE560B" w:rsidRDefault="00DE560B" w:rsidP="00501C37">
            <w:pPr>
              <w:pStyle w:val="ConsPlusNormal"/>
              <w:spacing w:before="200"/>
              <w:jc w:val="both"/>
              <w:rPr>
                <w:rFonts w:ascii="Times New Roman" w:eastAsia="Times New Roman" w:hAnsi="Times New Roman" w:cs="Times New Roman"/>
                <w:color w:val="000000" w:themeColor="text1"/>
              </w:rPr>
            </w:pPr>
            <w:proofErr w:type="gramStart"/>
            <w:r w:rsidRPr="001A4DF0">
              <w:rPr>
                <w:rFonts w:ascii="Times New Roman" w:eastAsia="Times New Roman" w:hAnsi="Times New Roman" w:cs="Times New Roman"/>
                <w:color w:val="000000" w:themeColor="text1"/>
              </w:rPr>
              <w:t>ОК</w:t>
            </w:r>
            <w:proofErr w:type="gramEnd"/>
            <w:r w:rsidRPr="001A4DF0">
              <w:rPr>
                <w:rFonts w:ascii="Times New Roman" w:eastAsia="Times New Roman" w:hAnsi="Times New Roman" w:cs="Times New Roman"/>
                <w:color w:val="000000" w:themeColor="text1"/>
              </w:rPr>
              <w:t xml:space="preserve"> 01. </w:t>
            </w:r>
          </w:p>
          <w:p w:rsidR="00DE560B" w:rsidRPr="001A4DF0" w:rsidRDefault="00DE560B" w:rsidP="00501C3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DE560B" w:rsidRPr="001A4DF0" w:rsidRDefault="00DE560B" w:rsidP="00501C3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tc>
        <w:tc>
          <w:tcPr>
            <w:tcW w:w="4365" w:type="dxa"/>
            <w:vMerge w:val="restart"/>
          </w:tcPr>
          <w:p w:rsidR="00DE560B" w:rsidRPr="001A4DF0" w:rsidRDefault="00DE560B" w:rsidP="00501C37">
            <w:pPr>
              <w:pStyle w:val="ae"/>
              <w:shd w:val="clear" w:color="auto" w:fill="FFFFFF"/>
              <w:spacing w:before="0" w:beforeAutospacing="0" w:after="255" w:afterAutospacing="0" w:line="270" w:lineRule="atLeast"/>
              <w:jc w:val="both"/>
              <w:rPr>
                <w:color w:val="000000" w:themeColor="text1"/>
                <w:sz w:val="22"/>
                <w:szCs w:val="22"/>
              </w:rPr>
            </w:pPr>
            <w:r w:rsidRPr="001A4DF0">
              <w:rPr>
                <w:color w:val="000000" w:themeColor="text1"/>
                <w:sz w:val="22"/>
                <w:szCs w:val="22"/>
              </w:rPr>
              <w:t>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DE560B" w:rsidRPr="001A4DF0" w:rsidRDefault="00DE560B" w:rsidP="00501C37">
            <w:pPr>
              <w:pStyle w:val="ae"/>
              <w:shd w:val="clear" w:color="auto" w:fill="FFFFFF"/>
              <w:spacing w:before="0" w:beforeAutospacing="0" w:after="255" w:afterAutospacing="0" w:line="270" w:lineRule="atLeast"/>
              <w:jc w:val="both"/>
              <w:rPr>
                <w:color w:val="000000" w:themeColor="text1"/>
                <w:sz w:val="22"/>
                <w:szCs w:val="22"/>
              </w:rPr>
            </w:pPr>
            <w:r w:rsidRPr="001A4DF0">
              <w:rPr>
                <w:color w:val="000000" w:themeColor="text1"/>
                <w:sz w:val="22"/>
                <w:szCs w:val="22"/>
              </w:rPr>
              <w:t>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r>
              <w:rPr>
                <w:color w:val="000000" w:themeColor="text1"/>
                <w:sz w:val="22"/>
                <w:szCs w:val="22"/>
              </w:rPr>
              <w:t xml:space="preserve"> </w:t>
            </w:r>
            <w:r w:rsidRPr="001A4DF0">
              <w:rPr>
                <w:color w:val="000000" w:themeColor="text1"/>
                <w:sz w:val="22"/>
                <w:szCs w:val="22"/>
              </w:rPr>
              <w:t>В том числе по учебному курсу "История России":</w:t>
            </w:r>
            <w:r>
              <w:rPr>
                <w:color w:val="000000" w:themeColor="text1"/>
                <w:sz w:val="22"/>
                <w:szCs w:val="22"/>
              </w:rPr>
              <w:t xml:space="preserve"> </w:t>
            </w:r>
            <w:r w:rsidRPr="001A4DF0">
              <w:rPr>
                <w:color w:val="000000" w:themeColor="text1"/>
                <w:sz w:val="22"/>
                <w:szCs w:val="22"/>
              </w:rPr>
              <w:t xml:space="preserve">Причины распада Советского </w:t>
            </w:r>
            <w:proofErr w:type="spellStart"/>
            <w:r w:rsidRPr="001A4DF0">
              <w:rPr>
                <w:color w:val="000000" w:themeColor="text1"/>
                <w:sz w:val="22"/>
                <w:szCs w:val="22"/>
              </w:rPr>
              <w:t>Союза</w:t>
            </w:r>
            <w:proofErr w:type="gramStart"/>
            <w:r w:rsidRPr="001A4DF0">
              <w:rPr>
                <w:color w:val="000000" w:themeColor="text1"/>
                <w:sz w:val="22"/>
                <w:szCs w:val="22"/>
              </w:rPr>
              <w:t>.Р</w:t>
            </w:r>
            <w:proofErr w:type="gramEnd"/>
            <w:r w:rsidRPr="001A4DF0">
              <w:rPr>
                <w:color w:val="000000" w:themeColor="text1"/>
                <w:sz w:val="22"/>
                <w:szCs w:val="22"/>
              </w:rPr>
              <w:t>оссийская</w:t>
            </w:r>
            <w:proofErr w:type="spellEnd"/>
            <w:r w:rsidRPr="001A4DF0">
              <w:rPr>
                <w:color w:val="000000" w:themeColor="text1"/>
                <w:sz w:val="22"/>
                <w:szCs w:val="22"/>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r>
              <w:rPr>
                <w:color w:val="000000" w:themeColor="text1"/>
                <w:sz w:val="22"/>
                <w:szCs w:val="22"/>
              </w:rPr>
              <w:t xml:space="preserve"> </w:t>
            </w:r>
          </w:p>
        </w:tc>
      </w:tr>
      <w:tr w:rsidR="00DE560B" w:rsidRPr="001A4DF0" w:rsidTr="00501C37">
        <w:tc>
          <w:tcPr>
            <w:tcW w:w="1843" w:type="dxa"/>
          </w:tcPr>
          <w:p w:rsidR="00DE560B" w:rsidRDefault="00DE560B" w:rsidP="00501C3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ОК.02.</w:t>
            </w:r>
          </w:p>
          <w:p w:rsidR="00DE560B" w:rsidRPr="001A4DF0" w:rsidRDefault="00DE560B" w:rsidP="00501C3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DE560B" w:rsidRPr="001A4DF0" w:rsidRDefault="00DE560B" w:rsidP="00501C3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DE560B" w:rsidRPr="001A4DF0" w:rsidRDefault="00DE560B" w:rsidP="00501C3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DE560B" w:rsidRPr="001A4DF0" w:rsidRDefault="00DE560B" w:rsidP="00501C3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w:t>
            </w:r>
            <w:r>
              <w:rPr>
                <w:color w:val="000000" w:themeColor="text1"/>
                <w:sz w:val="22"/>
                <w:szCs w:val="22"/>
              </w:rPr>
              <w:t>аблиц, схем, графиков, диаграмм</w:t>
            </w:r>
          </w:p>
        </w:tc>
        <w:tc>
          <w:tcPr>
            <w:tcW w:w="4365" w:type="dxa"/>
            <w:vMerge/>
          </w:tcPr>
          <w:p w:rsidR="00DE560B" w:rsidRPr="001A4DF0" w:rsidRDefault="00DE560B" w:rsidP="00501C37">
            <w:pPr>
              <w:spacing w:line="212" w:lineRule="atLeast"/>
              <w:jc w:val="both"/>
              <w:rPr>
                <w:rFonts w:ascii="Times New Roman" w:hAnsi="Times New Roman"/>
                <w:color w:val="000000" w:themeColor="text1"/>
              </w:rPr>
            </w:pPr>
          </w:p>
        </w:tc>
      </w:tr>
      <w:tr w:rsidR="00DE560B" w:rsidRPr="001A4DF0" w:rsidTr="00501C37">
        <w:tc>
          <w:tcPr>
            <w:tcW w:w="1843" w:type="dxa"/>
          </w:tcPr>
          <w:p w:rsidR="00DE560B" w:rsidRDefault="00DE560B" w:rsidP="00501C3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03.</w:t>
            </w:r>
          </w:p>
          <w:p w:rsidR="00DE560B" w:rsidRPr="001A4DF0" w:rsidRDefault="00DE560B" w:rsidP="00501C3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DE560B" w:rsidRPr="001A4DF0" w:rsidRDefault="00DE560B" w:rsidP="00501C3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c>
          <w:tcPr>
            <w:tcW w:w="4365" w:type="dxa"/>
            <w:vMerge/>
          </w:tcPr>
          <w:p w:rsidR="00DE560B" w:rsidRPr="001A4DF0" w:rsidRDefault="00DE560B" w:rsidP="00501C37">
            <w:pPr>
              <w:spacing w:line="212" w:lineRule="atLeast"/>
              <w:jc w:val="both"/>
              <w:rPr>
                <w:rFonts w:ascii="Times New Roman" w:hAnsi="Times New Roman"/>
                <w:color w:val="000000" w:themeColor="text1"/>
              </w:rPr>
            </w:pPr>
          </w:p>
        </w:tc>
      </w:tr>
      <w:tr w:rsidR="00DE560B" w:rsidRPr="001A4DF0" w:rsidTr="00501C37">
        <w:tc>
          <w:tcPr>
            <w:tcW w:w="1843" w:type="dxa"/>
          </w:tcPr>
          <w:p w:rsidR="00DE560B" w:rsidRDefault="00DE560B" w:rsidP="00501C3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04</w:t>
            </w:r>
          </w:p>
          <w:p w:rsidR="00DE560B" w:rsidRPr="001A4DF0" w:rsidRDefault="00DE560B" w:rsidP="00501C3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DE560B" w:rsidRPr="001A4DF0" w:rsidRDefault="00DE560B" w:rsidP="00501C3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DE560B" w:rsidRPr="001A4DF0" w:rsidRDefault="00DE560B" w:rsidP="00501C37">
            <w:pPr>
              <w:spacing w:line="212" w:lineRule="atLeast"/>
              <w:rPr>
                <w:rFonts w:ascii="Times New Roman" w:hAnsi="Times New Roman"/>
                <w:color w:val="000000" w:themeColor="text1"/>
              </w:rPr>
            </w:pPr>
          </w:p>
        </w:tc>
        <w:tc>
          <w:tcPr>
            <w:tcW w:w="4365" w:type="dxa"/>
            <w:vMerge/>
          </w:tcPr>
          <w:p w:rsidR="00DE560B" w:rsidRPr="001A4DF0" w:rsidRDefault="00DE560B" w:rsidP="00501C37">
            <w:pPr>
              <w:spacing w:line="212" w:lineRule="atLeast"/>
              <w:jc w:val="both"/>
              <w:rPr>
                <w:rFonts w:ascii="Times New Roman" w:hAnsi="Times New Roman"/>
                <w:color w:val="000000" w:themeColor="text1"/>
              </w:rPr>
            </w:pPr>
          </w:p>
        </w:tc>
      </w:tr>
      <w:tr w:rsidR="00DE560B" w:rsidRPr="001A4DF0" w:rsidTr="00501C37">
        <w:tc>
          <w:tcPr>
            <w:tcW w:w="1843" w:type="dxa"/>
          </w:tcPr>
          <w:p w:rsidR="00DE560B" w:rsidRDefault="00DE560B" w:rsidP="00501C3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05.</w:t>
            </w:r>
          </w:p>
          <w:p w:rsidR="00DE560B" w:rsidRPr="001A4DF0" w:rsidRDefault="00DE560B" w:rsidP="00501C3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DE560B" w:rsidRPr="001A4DF0" w:rsidRDefault="00DE560B" w:rsidP="00501C3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DE560B" w:rsidRPr="001A4DF0" w:rsidRDefault="00DE560B" w:rsidP="00501C37">
            <w:pPr>
              <w:spacing w:line="212" w:lineRule="atLeast"/>
              <w:rPr>
                <w:rFonts w:ascii="Times New Roman" w:hAnsi="Times New Roman"/>
                <w:color w:val="000000" w:themeColor="text1"/>
              </w:rPr>
            </w:pPr>
          </w:p>
        </w:tc>
        <w:tc>
          <w:tcPr>
            <w:tcW w:w="4365" w:type="dxa"/>
            <w:vMerge/>
          </w:tcPr>
          <w:p w:rsidR="00DE560B" w:rsidRPr="001A4DF0" w:rsidRDefault="00DE560B" w:rsidP="00501C37">
            <w:pPr>
              <w:spacing w:line="212" w:lineRule="atLeast"/>
              <w:jc w:val="both"/>
              <w:rPr>
                <w:rFonts w:ascii="Times New Roman" w:hAnsi="Times New Roman"/>
                <w:color w:val="000000" w:themeColor="text1"/>
              </w:rPr>
            </w:pPr>
          </w:p>
        </w:tc>
      </w:tr>
      <w:tr w:rsidR="00DE560B" w:rsidRPr="001A4DF0" w:rsidTr="00501C37">
        <w:tc>
          <w:tcPr>
            <w:tcW w:w="1843" w:type="dxa"/>
          </w:tcPr>
          <w:p w:rsidR="00DE560B" w:rsidRDefault="00DE560B" w:rsidP="00501C3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ОК.06.</w:t>
            </w:r>
          </w:p>
          <w:p w:rsidR="00DE560B" w:rsidRPr="001A4DF0" w:rsidRDefault="00DE560B" w:rsidP="00501C3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DE560B" w:rsidRPr="001A4DF0" w:rsidRDefault="00DE560B" w:rsidP="00501C3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1A4DF0">
              <w:rPr>
                <w:color w:val="000000" w:themeColor="text1"/>
                <w:sz w:val="22"/>
                <w:szCs w:val="22"/>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tc>
        <w:tc>
          <w:tcPr>
            <w:tcW w:w="4365" w:type="dxa"/>
            <w:vMerge/>
          </w:tcPr>
          <w:p w:rsidR="00DE560B" w:rsidRPr="001A4DF0" w:rsidRDefault="00DE560B" w:rsidP="00501C37">
            <w:pPr>
              <w:spacing w:line="212" w:lineRule="atLeast"/>
              <w:jc w:val="both"/>
              <w:rPr>
                <w:rFonts w:ascii="Times New Roman" w:hAnsi="Times New Roman"/>
                <w:color w:val="000000" w:themeColor="text1"/>
              </w:rPr>
            </w:pPr>
          </w:p>
        </w:tc>
      </w:tr>
      <w:tr w:rsidR="00DE560B" w:rsidRPr="001A4DF0" w:rsidTr="00501C37">
        <w:tc>
          <w:tcPr>
            <w:tcW w:w="1843" w:type="dxa"/>
          </w:tcPr>
          <w:p w:rsidR="00DE560B" w:rsidRDefault="00DE560B" w:rsidP="00501C3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ОК.07</w:t>
            </w:r>
          </w:p>
          <w:p w:rsidR="00DE560B" w:rsidRPr="001A4DF0" w:rsidRDefault="00DE560B" w:rsidP="00501C3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DE560B" w:rsidRPr="001A4DF0" w:rsidRDefault="00DE560B" w:rsidP="00501C3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DE560B" w:rsidRPr="001A4DF0" w:rsidRDefault="00DE560B" w:rsidP="00501C37">
            <w:pPr>
              <w:spacing w:line="212" w:lineRule="atLeast"/>
              <w:rPr>
                <w:rFonts w:ascii="Times New Roman" w:hAnsi="Times New Roman"/>
                <w:color w:val="000000" w:themeColor="text1"/>
              </w:rPr>
            </w:pPr>
          </w:p>
        </w:tc>
        <w:tc>
          <w:tcPr>
            <w:tcW w:w="4365" w:type="dxa"/>
            <w:vMerge/>
          </w:tcPr>
          <w:p w:rsidR="00DE560B" w:rsidRPr="001A4DF0" w:rsidRDefault="00DE560B" w:rsidP="00501C37">
            <w:pPr>
              <w:spacing w:line="212" w:lineRule="atLeast"/>
              <w:jc w:val="both"/>
              <w:rPr>
                <w:rFonts w:ascii="Times New Roman" w:hAnsi="Times New Roman"/>
                <w:color w:val="000000" w:themeColor="text1"/>
              </w:rPr>
            </w:pPr>
          </w:p>
        </w:tc>
      </w:tr>
      <w:tr w:rsidR="00DE560B" w:rsidRPr="001A4DF0" w:rsidTr="00501C37">
        <w:tc>
          <w:tcPr>
            <w:tcW w:w="1843" w:type="dxa"/>
          </w:tcPr>
          <w:p w:rsidR="00DE560B" w:rsidRDefault="00DE560B" w:rsidP="00501C3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ОК.09</w:t>
            </w:r>
          </w:p>
          <w:p w:rsidR="00DE560B" w:rsidRPr="001A4DF0" w:rsidRDefault="00DE560B" w:rsidP="00501C3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DE560B" w:rsidRPr="001A4DF0" w:rsidRDefault="00DE560B" w:rsidP="00501C3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DE560B" w:rsidRPr="001A4DF0" w:rsidRDefault="00DE560B" w:rsidP="00501C37">
            <w:pPr>
              <w:spacing w:line="212" w:lineRule="atLeast"/>
              <w:rPr>
                <w:rFonts w:ascii="Times New Roman" w:hAnsi="Times New Roman"/>
                <w:color w:val="000000" w:themeColor="text1"/>
              </w:rPr>
            </w:pPr>
          </w:p>
        </w:tc>
        <w:tc>
          <w:tcPr>
            <w:tcW w:w="4365" w:type="dxa"/>
            <w:vMerge/>
          </w:tcPr>
          <w:p w:rsidR="00DE560B" w:rsidRPr="001A4DF0" w:rsidRDefault="00DE560B" w:rsidP="00501C37">
            <w:pPr>
              <w:spacing w:line="212" w:lineRule="atLeast"/>
              <w:jc w:val="both"/>
              <w:rPr>
                <w:rFonts w:ascii="Times New Roman" w:hAnsi="Times New Roman"/>
                <w:color w:val="000000" w:themeColor="text1"/>
              </w:rPr>
            </w:pPr>
          </w:p>
        </w:tc>
      </w:tr>
    </w:tbl>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DE560B" w:rsidRDefault="00DE560B" w:rsidP="00DE560B">
      <w:pPr>
        <w:suppressAutoHyphens/>
        <w:spacing w:after="0" w:line="240" w:lineRule="auto"/>
        <w:jc w:val="center"/>
        <w:rPr>
          <w:rFonts w:ascii="Times New Roman" w:hAnsi="Times New Roman"/>
          <w:b/>
          <w:sz w:val="24"/>
          <w:szCs w:val="24"/>
        </w:rPr>
      </w:pPr>
    </w:p>
    <w:p w:rsidR="00C520A5" w:rsidRDefault="00C520A5"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D43280" w:rsidRDefault="00D43280" w:rsidP="00A6600A">
      <w:pPr>
        <w:suppressAutoHyphens/>
        <w:spacing w:after="0" w:line="240" w:lineRule="auto"/>
        <w:rPr>
          <w:rFonts w:ascii="Times New Roman" w:hAnsi="Times New Roman"/>
          <w:b/>
          <w:sz w:val="24"/>
          <w:szCs w:val="24"/>
        </w:rPr>
      </w:pPr>
    </w:p>
    <w:p w:rsidR="00D43280" w:rsidRDefault="00D43280" w:rsidP="00A6600A">
      <w:pPr>
        <w:suppressAutoHyphens/>
        <w:spacing w:after="0" w:line="240" w:lineRule="auto"/>
        <w:rPr>
          <w:rFonts w:ascii="Times New Roman" w:hAnsi="Times New Roman"/>
          <w:b/>
          <w:sz w:val="24"/>
          <w:szCs w:val="24"/>
        </w:rPr>
      </w:pPr>
    </w:p>
    <w:p w:rsidR="00DE560B" w:rsidRDefault="00DE560B" w:rsidP="00A6600A">
      <w:pPr>
        <w:suppressAutoHyphens/>
        <w:spacing w:after="0" w:line="240" w:lineRule="auto"/>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A6600A">
        <w:rPr>
          <w:rFonts w:ascii="Times New Roman" w:hAnsi="Times New Roman"/>
          <w:b/>
          <w:sz w:val="24"/>
          <w:szCs w:val="24"/>
        </w:rPr>
        <w:t xml:space="preserve"> СОДЕРЖАНИЕ УЧЕБНОЙ ДИСЦИПЛИНЫ</w:t>
      </w:r>
    </w:p>
    <w:p w:rsidR="009062B1" w:rsidRDefault="009062B1" w:rsidP="009062B1">
      <w:pPr>
        <w:suppressAutoHyphens/>
        <w:spacing w:after="0" w:line="240" w:lineRule="auto"/>
        <w:ind w:left="600"/>
        <w:rPr>
          <w:rFonts w:ascii="Times New Roman" w:hAnsi="Times New Roman"/>
          <w:b/>
          <w:sz w:val="24"/>
          <w:szCs w:val="24"/>
        </w:rPr>
      </w:pPr>
    </w:p>
    <w:p w:rsidR="009062B1" w:rsidRDefault="00A6600A"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 xml:space="preserve">2.1. Объем учебной </w:t>
      </w:r>
      <w:r w:rsidR="009062B1">
        <w:rPr>
          <w:rFonts w:ascii="Times New Roman" w:hAnsi="Times New Roman"/>
          <w:b/>
          <w:sz w:val="24"/>
          <w:szCs w:val="24"/>
        </w:rPr>
        <w:t>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A6600A">
            <w:pPr>
              <w:suppressAutoHyphens/>
              <w:spacing w:after="0" w:line="240" w:lineRule="auto"/>
              <w:rPr>
                <w:rFonts w:ascii="Times New Roman" w:hAnsi="Times New Roman"/>
                <w:b/>
              </w:rPr>
            </w:pPr>
            <w:r>
              <w:rPr>
                <w:rFonts w:ascii="Times New Roman" w:hAnsi="Times New Roman"/>
                <w:b/>
              </w:rPr>
              <w:t>Объем обр</w:t>
            </w:r>
            <w:r w:rsidR="00A6600A">
              <w:rPr>
                <w:rFonts w:ascii="Times New Roman" w:hAnsi="Times New Roman"/>
                <w:b/>
              </w:rPr>
              <w:t>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D6E5E">
            <w:pPr>
              <w:suppressAutoHyphens/>
              <w:spacing w:after="0" w:line="240" w:lineRule="auto"/>
              <w:rPr>
                <w:rFonts w:ascii="Times New Roman" w:hAnsi="Times New Roman"/>
                <w:iCs/>
              </w:rPr>
            </w:pPr>
            <w:r>
              <w:rPr>
                <w:rFonts w:ascii="Times New Roman" w:hAnsi="Times New Roman"/>
                <w:iCs/>
              </w:rPr>
              <w:t>32</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D6E5E">
            <w:pPr>
              <w:suppressAutoHyphens/>
              <w:spacing w:after="0" w:line="240" w:lineRule="auto"/>
              <w:rPr>
                <w:rFonts w:ascii="Times New Roman" w:hAnsi="Times New Roman"/>
                <w:iCs/>
              </w:rPr>
            </w:pPr>
            <w:r>
              <w:rPr>
                <w:rFonts w:ascii="Times New Roman" w:hAnsi="Times New Roman"/>
                <w:iCs/>
              </w:rPr>
              <w:t>30</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D6E5E">
            <w:pPr>
              <w:suppressAutoHyphens/>
              <w:spacing w:after="0" w:line="240" w:lineRule="auto"/>
              <w:rPr>
                <w:rFonts w:ascii="Times New Roman" w:hAnsi="Times New Roman"/>
                <w:iCs/>
              </w:rPr>
            </w:pPr>
            <w:r>
              <w:rPr>
                <w:rFonts w:ascii="Times New Roman" w:hAnsi="Times New Roman"/>
                <w:iCs/>
              </w:rPr>
              <w:t>0</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D6E5E">
            <w:pPr>
              <w:suppressAutoHyphens/>
              <w:spacing w:after="0" w:line="240" w:lineRule="auto"/>
              <w:rPr>
                <w:rFonts w:ascii="Times New Roman" w:hAnsi="Times New Roman"/>
                <w:iCs/>
              </w:rPr>
            </w:pPr>
            <w:r>
              <w:rPr>
                <w:rFonts w:ascii="Times New Roman" w:hAnsi="Times New Roman"/>
                <w:iCs/>
              </w:rPr>
              <w:t>0</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8"/>
          <w:pgSz w:w="11906" w:h="16838"/>
          <w:pgMar w:top="851" w:right="567" w:bottom="851" w:left="1134" w:header="708" w:footer="708" w:gutter="0"/>
          <w:cols w:space="720"/>
          <w:titlePg/>
          <w:docGrid w:linePitch="299"/>
        </w:sectPr>
      </w:pPr>
    </w:p>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2.2.  Тематический план и содержание учебной дисциплины ИСТОРИЯ</w:t>
      </w:r>
      <w:r w:rsidR="00D82D5F">
        <w:rPr>
          <w:rFonts w:ascii="Times New Roman" w:hAnsi="Times New Roman"/>
          <w:b/>
          <w:sz w:val="20"/>
          <w:szCs w:val="20"/>
        </w:rPr>
        <w:t xml:space="preserve"> </w:t>
      </w:r>
      <w:r w:rsidR="00D7317C">
        <w:rPr>
          <w:rFonts w:ascii="Times New Roman" w:hAnsi="Times New Roman"/>
          <w:b/>
          <w:sz w:val="20"/>
          <w:szCs w:val="20"/>
        </w:rPr>
        <w:t>РОССИИ</w:t>
      </w:r>
    </w:p>
    <w:tbl>
      <w:tblPr>
        <w:tblW w:w="15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0773"/>
        <w:gridCol w:w="993"/>
        <w:gridCol w:w="1268"/>
      </w:tblGrid>
      <w:tr w:rsidR="00140970" w:rsidRPr="00140970" w:rsidTr="00BD6E5E">
        <w:trPr>
          <w:trHeight w:val="20"/>
        </w:trPr>
        <w:tc>
          <w:tcPr>
            <w:tcW w:w="209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Наименование разделов и тем</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 xml:space="preserve">Содержание учебного материала, лабораторные  работы и практические занятия, самостоятельная работа </w:t>
            </w:r>
            <w:proofErr w:type="gramStart"/>
            <w:r w:rsidRPr="00140970">
              <w:rPr>
                <w:rFonts w:ascii="Times New Roman" w:hAnsi="Times New Roman"/>
                <w:b/>
                <w:sz w:val="20"/>
                <w:szCs w:val="20"/>
              </w:rPr>
              <w:t>обучающихся</w:t>
            </w:r>
            <w:proofErr w:type="gramEnd"/>
          </w:p>
        </w:tc>
        <w:tc>
          <w:tcPr>
            <w:tcW w:w="99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Объем часов</w:t>
            </w:r>
          </w:p>
        </w:tc>
        <w:tc>
          <w:tcPr>
            <w:tcW w:w="1268" w:type="dxa"/>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b/>
                <w:sz w:val="20"/>
                <w:szCs w:val="20"/>
              </w:rPr>
            </w:pPr>
            <w:r w:rsidRPr="00E763FF">
              <w:rPr>
                <w:rFonts w:ascii="Times New Roman" w:hAnsi="Times New Roman"/>
                <w:b/>
                <w:bCs/>
                <w:sz w:val="20"/>
              </w:rPr>
              <w:t>Осваиваемые элементы компетенций</w:t>
            </w:r>
          </w:p>
        </w:tc>
      </w:tr>
      <w:tr w:rsidR="00140970" w:rsidRPr="00140970" w:rsidTr="00BD6E5E">
        <w:trPr>
          <w:trHeight w:val="20"/>
        </w:trPr>
        <w:tc>
          <w:tcPr>
            <w:tcW w:w="12866" w:type="dxa"/>
            <w:gridSpan w:val="2"/>
            <w:shd w:val="clear" w:color="auto" w:fill="auto"/>
          </w:tcPr>
          <w:p w:rsidR="00140970" w:rsidRPr="00140970" w:rsidRDefault="00140970" w:rsidP="00140970">
            <w:pPr>
              <w:spacing w:after="0" w:line="240" w:lineRule="auto"/>
              <w:rPr>
                <w:rFonts w:ascii="Times New Roman" w:hAnsi="Times New Roman"/>
                <w:b/>
                <w:bCs/>
                <w:color w:val="000000"/>
                <w:sz w:val="20"/>
                <w:szCs w:val="20"/>
              </w:rPr>
            </w:pPr>
            <w:r w:rsidRPr="00140970">
              <w:rPr>
                <w:rFonts w:ascii="Times New Roman" w:hAnsi="Times New Roman"/>
                <w:b/>
                <w:bCs/>
                <w:color w:val="000000"/>
                <w:sz w:val="20"/>
                <w:szCs w:val="20"/>
              </w:rPr>
              <w:t>Раздел 1. У истоков Российской государственности</w:t>
            </w:r>
          </w:p>
        </w:tc>
        <w:tc>
          <w:tcPr>
            <w:tcW w:w="993" w:type="dxa"/>
            <w:shd w:val="clear" w:color="auto" w:fill="auto"/>
          </w:tcPr>
          <w:p w:rsidR="00140970" w:rsidRPr="00140970" w:rsidRDefault="00140970" w:rsidP="00140970">
            <w:pPr>
              <w:spacing w:after="0" w:line="240" w:lineRule="auto"/>
              <w:rPr>
                <w:rFonts w:ascii="Times New Roman" w:hAnsi="Times New Roman"/>
                <w:b/>
                <w:sz w:val="20"/>
                <w:szCs w:val="20"/>
              </w:rPr>
            </w:pPr>
          </w:p>
        </w:tc>
        <w:tc>
          <w:tcPr>
            <w:tcW w:w="1268" w:type="dxa"/>
            <w:vMerge w:val="restart"/>
            <w:tcBorders>
              <w:top w:val="single" w:sz="4" w:space="0" w:color="auto"/>
            </w:tcBorders>
            <w:shd w:val="clear" w:color="auto" w:fill="E6E6E6"/>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BD6E5E">
        <w:trPr>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Тема 1.</w:t>
            </w:r>
          </w:p>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Распад СССР</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D7317C" w:rsidP="00140970">
            <w:pPr>
              <w:spacing w:after="0" w:line="240" w:lineRule="auto"/>
              <w:rPr>
                <w:rFonts w:ascii="Times New Roman" w:hAnsi="Times New Roman"/>
                <w:sz w:val="20"/>
                <w:szCs w:val="20"/>
              </w:rPr>
            </w:pPr>
            <w:r>
              <w:rPr>
                <w:rFonts w:ascii="Times New Roman" w:hAnsi="Times New Roman"/>
                <w:sz w:val="20"/>
                <w:szCs w:val="20"/>
              </w:rPr>
              <w:t>2</w:t>
            </w:r>
          </w:p>
        </w:tc>
        <w:tc>
          <w:tcPr>
            <w:tcW w:w="1268" w:type="dxa"/>
            <w:vMerge/>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BD6E5E">
        <w:trPr>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 xml:space="preserve"> Распад СССР: причины, объективные и субъективные факторы, последствия. Августовский путч и образование СНГ</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shd w:val="clear" w:color="auto" w:fill="auto"/>
          </w:tcPr>
          <w:p w:rsidR="00140970" w:rsidRPr="00140970" w:rsidRDefault="00140970" w:rsidP="00140970">
            <w:pPr>
              <w:spacing w:after="0" w:line="240" w:lineRule="auto"/>
              <w:rPr>
                <w:rFonts w:ascii="Times New Roman" w:hAnsi="Times New Roman"/>
                <w:sz w:val="20"/>
                <w:szCs w:val="20"/>
              </w:rPr>
            </w:pPr>
          </w:p>
        </w:tc>
      </w:tr>
      <w:tr w:rsidR="00693E12" w:rsidRPr="00140970" w:rsidTr="00BD6E5E">
        <w:trPr>
          <w:trHeight w:val="20"/>
        </w:trPr>
        <w:tc>
          <w:tcPr>
            <w:tcW w:w="2093" w:type="dxa"/>
            <w:vMerge w:val="restart"/>
            <w:shd w:val="clear" w:color="auto" w:fill="auto"/>
          </w:tcPr>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b/>
                <w:sz w:val="20"/>
                <w:szCs w:val="20"/>
              </w:rPr>
              <w:t>Тема 2. Российская экономика на пути к рынку</w:t>
            </w:r>
          </w:p>
        </w:tc>
        <w:tc>
          <w:tcPr>
            <w:tcW w:w="10773" w:type="dxa"/>
            <w:shd w:val="clear" w:color="auto" w:fill="auto"/>
          </w:tcPr>
          <w:p w:rsidR="00693E12" w:rsidRPr="00140970" w:rsidRDefault="00693E12"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693E12" w:rsidRPr="00140970" w:rsidRDefault="00BD6E5E" w:rsidP="00140970">
            <w:pPr>
              <w:spacing w:after="0" w:line="240" w:lineRule="auto"/>
              <w:rPr>
                <w:rFonts w:ascii="Times New Roman" w:hAnsi="Times New Roman"/>
                <w:sz w:val="20"/>
                <w:szCs w:val="20"/>
              </w:rPr>
            </w:pPr>
            <w:r>
              <w:rPr>
                <w:rFonts w:ascii="Times New Roman" w:hAnsi="Times New Roman"/>
                <w:sz w:val="20"/>
                <w:szCs w:val="20"/>
              </w:rPr>
              <w:t>4</w:t>
            </w:r>
          </w:p>
        </w:tc>
        <w:tc>
          <w:tcPr>
            <w:tcW w:w="1268" w:type="dxa"/>
            <w:vMerge w:val="restart"/>
            <w:shd w:val="clear" w:color="auto" w:fill="auto"/>
          </w:tcPr>
          <w:p w:rsidR="00693E12" w:rsidRPr="00140970" w:rsidRDefault="00693E12"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693E12" w:rsidRPr="00140970" w:rsidTr="00BD6E5E">
        <w:trPr>
          <w:trHeight w:val="20"/>
        </w:trPr>
        <w:tc>
          <w:tcPr>
            <w:tcW w:w="2093" w:type="dxa"/>
            <w:vMerge/>
            <w:shd w:val="clear" w:color="auto" w:fill="auto"/>
          </w:tcPr>
          <w:p w:rsidR="00693E12" w:rsidRPr="00140970" w:rsidRDefault="00693E12" w:rsidP="00140970">
            <w:pPr>
              <w:spacing w:after="0" w:line="240" w:lineRule="auto"/>
              <w:rPr>
                <w:rFonts w:ascii="Times New Roman" w:hAnsi="Times New Roman"/>
                <w:sz w:val="20"/>
                <w:szCs w:val="20"/>
              </w:rPr>
            </w:pPr>
          </w:p>
        </w:tc>
        <w:tc>
          <w:tcPr>
            <w:tcW w:w="10773" w:type="dxa"/>
            <w:shd w:val="clear" w:color="auto" w:fill="auto"/>
          </w:tcPr>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sz w:val="20"/>
                <w:szCs w:val="20"/>
              </w:rPr>
              <w:t>От советской экономической системы к рынку 1990 г. - «шоковая терапия», приватизация. Первые результаты, корректировка экономических реформ, финансовый кризис.</w:t>
            </w:r>
          </w:p>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sz w:val="20"/>
                <w:szCs w:val="20"/>
              </w:rPr>
              <w:t>Россия в мировой экономике.</w:t>
            </w:r>
          </w:p>
        </w:tc>
        <w:tc>
          <w:tcPr>
            <w:tcW w:w="993" w:type="dxa"/>
            <w:vMerge/>
            <w:shd w:val="clear" w:color="auto" w:fill="auto"/>
          </w:tcPr>
          <w:p w:rsidR="00693E12" w:rsidRPr="00140970" w:rsidRDefault="00693E12" w:rsidP="00140970">
            <w:pPr>
              <w:spacing w:after="0" w:line="240" w:lineRule="auto"/>
              <w:rPr>
                <w:rFonts w:ascii="Times New Roman" w:hAnsi="Times New Roman"/>
                <w:sz w:val="20"/>
                <w:szCs w:val="20"/>
              </w:rPr>
            </w:pPr>
          </w:p>
        </w:tc>
        <w:tc>
          <w:tcPr>
            <w:tcW w:w="1268" w:type="dxa"/>
            <w:vMerge/>
            <w:shd w:val="clear" w:color="auto" w:fill="auto"/>
          </w:tcPr>
          <w:p w:rsidR="00693E12" w:rsidRPr="00140970" w:rsidRDefault="00693E12" w:rsidP="00140970">
            <w:pPr>
              <w:spacing w:after="0" w:line="240" w:lineRule="auto"/>
              <w:rPr>
                <w:rFonts w:ascii="Times New Roman" w:hAnsi="Times New Roman"/>
                <w:sz w:val="20"/>
                <w:szCs w:val="20"/>
              </w:rPr>
            </w:pPr>
          </w:p>
        </w:tc>
      </w:tr>
      <w:tr w:rsidR="00140970" w:rsidRPr="00140970" w:rsidTr="00BD6E5E">
        <w:trPr>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3.  Политическая жизнь России в 90-е годы ХХ века</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BD6E5E" w:rsidP="00140970">
            <w:pPr>
              <w:spacing w:after="0" w:line="240" w:lineRule="auto"/>
              <w:rPr>
                <w:rFonts w:ascii="Times New Roman" w:hAnsi="Times New Roman"/>
                <w:sz w:val="20"/>
                <w:szCs w:val="20"/>
              </w:rPr>
            </w:pPr>
            <w:r>
              <w:rPr>
                <w:rFonts w:ascii="Times New Roman" w:hAnsi="Times New Roman"/>
                <w:sz w:val="20"/>
                <w:szCs w:val="20"/>
              </w:rPr>
              <w:t>4</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BD6E5E">
        <w:trPr>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Политический кризис 1993 года</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Становление  Российской государственности. Конституция РФ. Новая система власти. Избирательные кампании. Федеративные отношения в РФ. Чеченский кризис. Отставка Б.Н. Ельцина</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BD6E5E">
        <w:trPr>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4. Духовная жизнь России в 90-е годы ХХ века</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4</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BD6E5E">
        <w:trPr>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lang w:eastAsia="en-US"/>
              </w:rPr>
              <w:t xml:space="preserve"> Особенности духовной жизни России в конце ХХ века. Религия в современной России</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BD6E5E">
        <w:trPr>
          <w:trHeight w:val="20"/>
        </w:trPr>
        <w:tc>
          <w:tcPr>
            <w:tcW w:w="15127" w:type="dxa"/>
            <w:gridSpan w:val="4"/>
            <w:shd w:val="clear" w:color="auto" w:fill="auto"/>
          </w:tcPr>
          <w:p w:rsidR="00140970" w:rsidRPr="00140970" w:rsidRDefault="00140970" w:rsidP="00140970">
            <w:pPr>
              <w:spacing w:after="0" w:line="240" w:lineRule="auto"/>
              <w:rPr>
                <w:rFonts w:ascii="Times New Roman" w:hAnsi="Times New Roman"/>
                <w:b/>
                <w:sz w:val="20"/>
                <w:szCs w:val="20"/>
              </w:rPr>
            </w:pPr>
          </w:p>
        </w:tc>
      </w:tr>
      <w:tr w:rsidR="00140970" w:rsidRPr="00140970" w:rsidTr="00BD6E5E">
        <w:trPr>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5. Положение России в мире</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2</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BD6E5E">
        <w:trPr>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в мировых интеграционных процессах. Место России в международных отношениях</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shd w:val="clear" w:color="auto" w:fill="auto"/>
          </w:tcPr>
          <w:p w:rsidR="00140970" w:rsidRPr="00140970" w:rsidRDefault="00140970" w:rsidP="00140970">
            <w:pPr>
              <w:spacing w:after="0" w:line="240" w:lineRule="auto"/>
              <w:rPr>
                <w:rFonts w:ascii="Times New Roman" w:hAnsi="Times New Roman"/>
                <w:sz w:val="20"/>
                <w:szCs w:val="20"/>
              </w:rPr>
            </w:pPr>
          </w:p>
        </w:tc>
      </w:tr>
      <w:tr w:rsidR="00693E12" w:rsidRPr="00140970" w:rsidTr="00BD6E5E">
        <w:trPr>
          <w:trHeight w:val="20"/>
        </w:trPr>
        <w:tc>
          <w:tcPr>
            <w:tcW w:w="2093" w:type="dxa"/>
            <w:vMerge w:val="restart"/>
            <w:shd w:val="clear" w:color="auto" w:fill="auto"/>
          </w:tcPr>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b/>
                <w:sz w:val="20"/>
                <w:szCs w:val="20"/>
              </w:rPr>
              <w:t>Тема 6. Ближнее и дальнее Зарубежье</w:t>
            </w:r>
          </w:p>
        </w:tc>
        <w:tc>
          <w:tcPr>
            <w:tcW w:w="10773" w:type="dxa"/>
            <w:shd w:val="clear" w:color="auto" w:fill="auto"/>
          </w:tcPr>
          <w:p w:rsidR="00693E12" w:rsidRPr="00140970" w:rsidRDefault="00693E12"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693E12" w:rsidRPr="00140970" w:rsidRDefault="00BD6E5E" w:rsidP="00140970">
            <w:pPr>
              <w:spacing w:after="0" w:line="240" w:lineRule="auto"/>
              <w:rPr>
                <w:rFonts w:ascii="Times New Roman" w:hAnsi="Times New Roman"/>
                <w:sz w:val="20"/>
                <w:szCs w:val="20"/>
              </w:rPr>
            </w:pPr>
            <w:r>
              <w:rPr>
                <w:rFonts w:ascii="Times New Roman" w:hAnsi="Times New Roman"/>
                <w:sz w:val="20"/>
                <w:szCs w:val="20"/>
              </w:rPr>
              <w:t>6</w:t>
            </w:r>
          </w:p>
        </w:tc>
        <w:tc>
          <w:tcPr>
            <w:tcW w:w="1268" w:type="dxa"/>
            <w:vMerge w:val="restart"/>
            <w:shd w:val="clear" w:color="auto" w:fill="auto"/>
          </w:tcPr>
          <w:p w:rsidR="00693E12" w:rsidRPr="00140970" w:rsidRDefault="00693E12"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693E12" w:rsidRPr="00140970" w:rsidTr="00BD6E5E">
        <w:trPr>
          <w:trHeight w:val="20"/>
        </w:trPr>
        <w:tc>
          <w:tcPr>
            <w:tcW w:w="2093" w:type="dxa"/>
            <w:vMerge/>
            <w:shd w:val="clear" w:color="auto" w:fill="auto"/>
          </w:tcPr>
          <w:p w:rsidR="00693E12" w:rsidRPr="00140970" w:rsidRDefault="00693E12" w:rsidP="00140970">
            <w:pPr>
              <w:spacing w:after="0" w:line="240" w:lineRule="auto"/>
              <w:rPr>
                <w:rFonts w:ascii="Times New Roman" w:hAnsi="Times New Roman"/>
                <w:sz w:val="20"/>
                <w:szCs w:val="20"/>
              </w:rPr>
            </w:pPr>
          </w:p>
        </w:tc>
        <w:tc>
          <w:tcPr>
            <w:tcW w:w="10773" w:type="dxa"/>
            <w:shd w:val="clear" w:color="auto" w:fill="auto"/>
          </w:tcPr>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sz w:val="20"/>
                <w:szCs w:val="20"/>
              </w:rPr>
              <w:t>Россия – страны Балтии, Украина, Белоруссия.</w:t>
            </w:r>
          </w:p>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sz w:val="20"/>
                <w:szCs w:val="20"/>
              </w:rPr>
              <w:t>Россия - страны центральной Азии, Закавказье.</w:t>
            </w:r>
          </w:p>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sz w:val="20"/>
                <w:szCs w:val="20"/>
              </w:rPr>
              <w:t>Россия – США, Запад.</w:t>
            </w:r>
          </w:p>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sz w:val="20"/>
                <w:szCs w:val="20"/>
              </w:rPr>
              <w:t>Россия - Восток</w:t>
            </w:r>
          </w:p>
        </w:tc>
        <w:tc>
          <w:tcPr>
            <w:tcW w:w="993" w:type="dxa"/>
            <w:vMerge/>
            <w:shd w:val="clear" w:color="auto" w:fill="auto"/>
          </w:tcPr>
          <w:p w:rsidR="00693E12" w:rsidRPr="00140970" w:rsidRDefault="00693E12" w:rsidP="00140970">
            <w:pPr>
              <w:spacing w:after="0" w:line="240" w:lineRule="auto"/>
              <w:rPr>
                <w:rFonts w:ascii="Times New Roman" w:hAnsi="Times New Roman"/>
                <w:sz w:val="20"/>
                <w:szCs w:val="20"/>
              </w:rPr>
            </w:pPr>
          </w:p>
        </w:tc>
        <w:tc>
          <w:tcPr>
            <w:tcW w:w="1268" w:type="dxa"/>
            <w:vMerge/>
            <w:shd w:val="clear" w:color="auto" w:fill="auto"/>
          </w:tcPr>
          <w:p w:rsidR="00693E12" w:rsidRPr="00140970" w:rsidRDefault="00693E12" w:rsidP="00140970">
            <w:pPr>
              <w:spacing w:after="0" w:line="240" w:lineRule="auto"/>
              <w:rPr>
                <w:rFonts w:ascii="Times New Roman" w:hAnsi="Times New Roman"/>
                <w:sz w:val="20"/>
                <w:szCs w:val="20"/>
              </w:rPr>
            </w:pPr>
          </w:p>
        </w:tc>
      </w:tr>
      <w:tr w:rsidR="00140970" w:rsidRPr="00140970" w:rsidTr="00BD6E5E">
        <w:trPr>
          <w:trHeight w:val="20"/>
        </w:trPr>
        <w:tc>
          <w:tcPr>
            <w:tcW w:w="15127" w:type="dxa"/>
            <w:gridSpan w:val="4"/>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Раздел 3. РФ - проблемы социально-экономического, политического и культурного развития в начале  ХХ</w:t>
            </w:r>
            <w:proofErr w:type="gramStart"/>
            <w:r w:rsidRPr="00140970">
              <w:rPr>
                <w:rFonts w:ascii="Times New Roman" w:hAnsi="Times New Roman"/>
                <w:b/>
                <w:sz w:val="20"/>
                <w:szCs w:val="20"/>
              </w:rPr>
              <w:t>I</w:t>
            </w:r>
            <w:proofErr w:type="gramEnd"/>
            <w:r w:rsidRPr="00140970">
              <w:rPr>
                <w:rFonts w:ascii="Times New Roman" w:hAnsi="Times New Roman"/>
                <w:b/>
                <w:sz w:val="20"/>
                <w:szCs w:val="20"/>
              </w:rPr>
              <w:t xml:space="preserve"> века       </w:t>
            </w:r>
          </w:p>
        </w:tc>
      </w:tr>
      <w:tr w:rsidR="00693E12" w:rsidRPr="00140970" w:rsidTr="00BD6E5E">
        <w:trPr>
          <w:trHeight w:val="20"/>
        </w:trPr>
        <w:tc>
          <w:tcPr>
            <w:tcW w:w="2093" w:type="dxa"/>
            <w:vMerge w:val="restart"/>
            <w:shd w:val="clear" w:color="auto" w:fill="auto"/>
          </w:tcPr>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b/>
                <w:sz w:val="20"/>
                <w:szCs w:val="20"/>
              </w:rPr>
              <w:t>Тема 7.</w:t>
            </w:r>
            <w:r w:rsidRPr="00140970">
              <w:rPr>
                <w:rFonts w:ascii="Times New Roman" w:hAnsi="Times New Roman"/>
                <w:sz w:val="20"/>
                <w:szCs w:val="20"/>
              </w:rPr>
              <w:t xml:space="preserve"> </w:t>
            </w:r>
            <w:r w:rsidRPr="00140970">
              <w:rPr>
                <w:rFonts w:ascii="Times New Roman" w:hAnsi="Times New Roman"/>
                <w:b/>
                <w:sz w:val="20"/>
                <w:szCs w:val="20"/>
              </w:rPr>
              <w:t>Внешняя и внутренняя политика РФ в 2000-е годы</w:t>
            </w:r>
          </w:p>
        </w:tc>
        <w:tc>
          <w:tcPr>
            <w:tcW w:w="10773" w:type="dxa"/>
            <w:shd w:val="clear" w:color="auto" w:fill="auto"/>
          </w:tcPr>
          <w:p w:rsidR="00693E12" w:rsidRPr="00140970" w:rsidRDefault="00693E12"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693E12" w:rsidRPr="00140970" w:rsidRDefault="00693E12" w:rsidP="00140970">
            <w:pPr>
              <w:spacing w:after="0" w:line="240" w:lineRule="auto"/>
              <w:rPr>
                <w:rFonts w:ascii="Times New Roman" w:hAnsi="Times New Roman"/>
                <w:sz w:val="20"/>
                <w:szCs w:val="20"/>
              </w:rPr>
            </w:pPr>
            <w:r>
              <w:rPr>
                <w:rFonts w:ascii="Times New Roman" w:hAnsi="Times New Roman"/>
                <w:sz w:val="20"/>
                <w:szCs w:val="20"/>
              </w:rPr>
              <w:t>4</w:t>
            </w:r>
          </w:p>
        </w:tc>
        <w:tc>
          <w:tcPr>
            <w:tcW w:w="1268" w:type="dxa"/>
            <w:vMerge w:val="restart"/>
            <w:shd w:val="clear" w:color="auto" w:fill="auto"/>
          </w:tcPr>
          <w:p w:rsidR="00693E12" w:rsidRPr="00140970" w:rsidRDefault="00693E12"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693E12" w:rsidRPr="00140970" w:rsidTr="00BD6E5E">
        <w:trPr>
          <w:trHeight w:val="20"/>
        </w:trPr>
        <w:tc>
          <w:tcPr>
            <w:tcW w:w="2093" w:type="dxa"/>
            <w:vMerge/>
            <w:shd w:val="clear" w:color="auto" w:fill="auto"/>
          </w:tcPr>
          <w:p w:rsidR="00693E12" w:rsidRPr="00140970" w:rsidRDefault="00693E12" w:rsidP="00140970">
            <w:pPr>
              <w:spacing w:after="0" w:line="240" w:lineRule="auto"/>
              <w:rPr>
                <w:rFonts w:ascii="Times New Roman" w:hAnsi="Times New Roman"/>
                <w:sz w:val="20"/>
                <w:szCs w:val="20"/>
              </w:rPr>
            </w:pPr>
          </w:p>
        </w:tc>
        <w:tc>
          <w:tcPr>
            <w:tcW w:w="10773" w:type="dxa"/>
            <w:shd w:val="clear" w:color="auto" w:fill="auto"/>
          </w:tcPr>
          <w:p w:rsidR="00693E12" w:rsidRPr="00140970" w:rsidRDefault="00693E12"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 xml:space="preserve"> Президентские выборы 2000 и 2004 года. Президент РФ - В.В. Путин.</w:t>
            </w:r>
          </w:p>
          <w:p w:rsidR="00693E12" w:rsidRPr="00140970" w:rsidRDefault="00693E12"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Курс на укрепление государственности, экономический подъём, социальную и политическую стабильность, укрепление национальной безопасности</w:t>
            </w:r>
          </w:p>
          <w:p w:rsidR="00693E12" w:rsidRPr="00140970" w:rsidRDefault="00693E12"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Борьба с терроризмом. «Чеченская» проблема. «Мировой терроризм».</w:t>
            </w:r>
          </w:p>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sz w:val="20"/>
                <w:szCs w:val="20"/>
                <w:lang w:eastAsia="en-US"/>
              </w:rPr>
              <w:t>Внешняя политика России в 2000-е годы.</w:t>
            </w:r>
          </w:p>
        </w:tc>
        <w:tc>
          <w:tcPr>
            <w:tcW w:w="993" w:type="dxa"/>
            <w:vMerge/>
            <w:shd w:val="clear" w:color="auto" w:fill="auto"/>
          </w:tcPr>
          <w:p w:rsidR="00693E12" w:rsidRPr="00140970" w:rsidRDefault="00693E12" w:rsidP="00140970">
            <w:pPr>
              <w:spacing w:after="0" w:line="240" w:lineRule="auto"/>
              <w:rPr>
                <w:rFonts w:ascii="Times New Roman" w:hAnsi="Times New Roman"/>
                <w:sz w:val="20"/>
                <w:szCs w:val="20"/>
              </w:rPr>
            </w:pPr>
          </w:p>
        </w:tc>
        <w:tc>
          <w:tcPr>
            <w:tcW w:w="1268" w:type="dxa"/>
            <w:vMerge/>
            <w:shd w:val="clear" w:color="auto" w:fill="auto"/>
          </w:tcPr>
          <w:p w:rsidR="00693E12" w:rsidRPr="00140970" w:rsidRDefault="00693E12" w:rsidP="00140970">
            <w:pPr>
              <w:spacing w:after="0" w:line="240" w:lineRule="auto"/>
              <w:rPr>
                <w:rFonts w:ascii="Times New Roman" w:hAnsi="Times New Roman"/>
                <w:sz w:val="20"/>
                <w:szCs w:val="20"/>
              </w:rPr>
            </w:pPr>
          </w:p>
        </w:tc>
      </w:tr>
      <w:tr w:rsidR="00140970" w:rsidRPr="00140970" w:rsidTr="00BD6E5E">
        <w:trPr>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8.   РФ на современном этапе</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BD6E5E" w:rsidP="00140970">
            <w:pPr>
              <w:spacing w:after="0" w:line="240" w:lineRule="auto"/>
              <w:rPr>
                <w:rFonts w:ascii="Times New Roman" w:hAnsi="Times New Roman"/>
                <w:sz w:val="20"/>
                <w:szCs w:val="20"/>
              </w:rPr>
            </w:pPr>
            <w:r>
              <w:rPr>
                <w:rFonts w:ascii="Times New Roman" w:hAnsi="Times New Roman"/>
                <w:sz w:val="20"/>
                <w:szCs w:val="20"/>
              </w:rPr>
              <w:t>4</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BD6E5E">
        <w:trPr>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Укрепление российской государственности. Президентские выборы 2008 года.</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Обеспечение гражданского согласия.</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Экономика и социальная сфера, новая внешнеэкономическая концепция.</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Выборы 2011г. в Государственную думу и выборы 2012 г. Президента РФ.</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BD6E5E">
        <w:trPr>
          <w:trHeight w:val="20"/>
        </w:trPr>
        <w:tc>
          <w:tcPr>
            <w:tcW w:w="2093" w:type="dxa"/>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i/>
                <w:sz w:val="20"/>
                <w:szCs w:val="20"/>
              </w:rPr>
            </w:pPr>
            <w:r w:rsidRPr="00140970">
              <w:rPr>
                <w:rFonts w:ascii="Times New Roman" w:hAnsi="Times New Roman"/>
                <w:i/>
                <w:sz w:val="20"/>
                <w:szCs w:val="20"/>
              </w:rPr>
              <w:t>Дифференцированный зачет</w:t>
            </w:r>
          </w:p>
        </w:tc>
        <w:tc>
          <w:tcPr>
            <w:tcW w:w="99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2</w:t>
            </w:r>
          </w:p>
        </w:tc>
        <w:tc>
          <w:tcPr>
            <w:tcW w:w="1268" w:type="dxa"/>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BD6E5E">
        <w:trPr>
          <w:trHeight w:val="20"/>
        </w:trPr>
        <w:tc>
          <w:tcPr>
            <w:tcW w:w="209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Итого</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p>
        </w:tc>
        <w:tc>
          <w:tcPr>
            <w:tcW w:w="993" w:type="dxa"/>
            <w:shd w:val="clear" w:color="auto" w:fill="auto"/>
          </w:tcPr>
          <w:p w:rsidR="00140970" w:rsidRPr="00140970" w:rsidRDefault="00BD6E5E" w:rsidP="00140970">
            <w:pPr>
              <w:spacing w:after="0" w:line="240" w:lineRule="auto"/>
              <w:rPr>
                <w:rFonts w:ascii="Times New Roman" w:hAnsi="Times New Roman"/>
                <w:sz w:val="20"/>
                <w:szCs w:val="20"/>
              </w:rPr>
            </w:pPr>
            <w:r>
              <w:rPr>
                <w:rFonts w:ascii="Times New Roman" w:hAnsi="Times New Roman"/>
                <w:b/>
                <w:sz w:val="20"/>
                <w:szCs w:val="20"/>
              </w:rPr>
              <w:t>32</w:t>
            </w:r>
            <w:r w:rsidR="00140970" w:rsidRPr="00140970">
              <w:rPr>
                <w:rFonts w:ascii="Times New Roman" w:hAnsi="Times New Roman"/>
                <w:b/>
                <w:sz w:val="20"/>
                <w:szCs w:val="20"/>
              </w:rPr>
              <w:t>/</w:t>
            </w:r>
            <w:r>
              <w:rPr>
                <w:rFonts w:ascii="Times New Roman" w:hAnsi="Times New Roman"/>
                <w:b/>
                <w:sz w:val="20"/>
                <w:szCs w:val="20"/>
              </w:rPr>
              <w:t>0</w:t>
            </w:r>
          </w:p>
        </w:tc>
        <w:tc>
          <w:tcPr>
            <w:tcW w:w="1268" w:type="dxa"/>
            <w:shd w:val="clear" w:color="auto" w:fill="E6E6E6"/>
          </w:tcPr>
          <w:p w:rsidR="00140970" w:rsidRPr="00140970" w:rsidRDefault="00140970" w:rsidP="00140970">
            <w:pPr>
              <w:spacing w:after="0" w:line="240" w:lineRule="auto"/>
              <w:rPr>
                <w:rFonts w:ascii="Times New Roman" w:hAnsi="Times New Roman"/>
                <w:sz w:val="20"/>
                <w:szCs w:val="20"/>
              </w:rPr>
            </w:pPr>
          </w:p>
        </w:tc>
      </w:tr>
    </w:tbl>
    <w:p w:rsidR="009062B1" w:rsidRPr="00140970" w:rsidRDefault="009062B1" w:rsidP="00140970">
      <w:pPr>
        <w:spacing w:after="0" w:line="240" w:lineRule="auto"/>
        <w:rPr>
          <w:rFonts w:ascii="Times New Roman" w:hAnsi="Times New Roman"/>
          <w:i/>
          <w:sz w:val="20"/>
          <w:szCs w:val="20"/>
        </w:rPr>
        <w:sectPr w:rsidR="009062B1" w:rsidRPr="00140970">
          <w:pgSz w:w="16840" w:h="11907" w:orient="landscape"/>
          <w:pgMar w:top="851" w:right="567" w:bottom="851" w:left="1134" w:header="709" w:footer="709" w:gutter="0"/>
          <w:cols w:space="720"/>
        </w:sectPr>
      </w:pPr>
    </w:p>
    <w:p w:rsidR="009062B1" w:rsidRPr="00A6600A" w:rsidRDefault="009062B1" w:rsidP="009062B1">
      <w:pPr>
        <w:numPr>
          <w:ilvl w:val="0"/>
          <w:numId w:val="3"/>
        </w:numPr>
        <w:spacing w:after="0"/>
        <w:jc w:val="center"/>
        <w:rPr>
          <w:rFonts w:ascii="Times New Roman" w:hAnsi="Times New Roman"/>
          <w:b/>
          <w:bCs/>
        </w:rPr>
      </w:pPr>
      <w:r w:rsidRPr="00A6600A">
        <w:rPr>
          <w:rFonts w:ascii="Times New Roman" w:hAnsi="Times New Roman"/>
          <w:b/>
          <w:bCs/>
        </w:rPr>
        <w:t>УСЛОВИ</w:t>
      </w:r>
      <w:r w:rsidR="00A6600A" w:rsidRPr="00A6600A">
        <w:rPr>
          <w:rFonts w:ascii="Times New Roman" w:hAnsi="Times New Roman"/>
          <w:b/>
          <w:bCs/>
        </w:rPr>
        <w:t xml:space="preserve">Я РЕАЛИЗАЦИИ ПРОГРАММЫ УЧЕБНОЙ </w:t>
      </w:r>
      <w:r w:rsidR="00A6600A">
        <w:rPr>
          <w:rFonts w:ascii="Times New Roman" w:hAnsi="Times New Roman"/>
          <w:b/>
          <w:bCs/>
        </w:rPr>
        <w:t xml:space="preserve"> ДИСЦИПЛИНЫ</w:t>
      </w:r>
    </w:p>
    <w:p w:rsidR="009062B1" w:rsidRPr="00640AA2"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3.1. Дл</w:t>
      </w:r>
      <w:r w:rsidR="00A6600A">
        <w:rPr>
          <w:rFonts w:ascii="Times New Roman" w:hAnsi="Times New Roman"/>
          <w:bCs/>
          <w:sz w:val="24"/>
          <w:szCs w:val="24"/>
        </w:rPr>
        <w:t>я реализации программы учебной дисциплины</w:t>
      </w:r>
      <w:r>
        <w:rPr>
          <w:rFonts w:ascii="Times New Roman" w:hAnsi="Times New Roman"/>
          <w:bCs/>
          <w:sz w:val="24"/>
          <w:szCs w:val="24"/>
        </w:rPr>
        <w:t xml:space="preserve">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40AA2" w:rsidRPr="00640AA2">
        <w:rPr>
          <w:rFonts w:ascii="Times New Roman" w:hAnsi="Times New Roman"/>
          <w:bCs/>
          <w:i/>
          <w:sz w:val="24"/>
          <w:szCs w:val="24"/>
        </w:rPr>
        <w:t>История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9062B1" w:rsidRDefault="009062B1" w:rsidP="009062B1">
      <w:pPr>
        <w:suppressAutoHyphens/>
        <w:spacing w:after="0"/>
        <w:ind w:firstLine="709"/>
        <w:jc w:val="both"/>
        <w:rPr>
          <w:rFonts w:ascii="Times New Roman" w:hAnsi="Times New Roman"/>
          <w:sz w:val="24"/>
          <w:szCs w:val="24"/>
        </w:rPr>
      </w:pP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1. Артемов В.В. История Отечества: С древнейших времен до наших дней: учебник для СПО / В.В. Артёмов, Ю.Н. </w:t>
      </w:r>
      <w:proofErr w:type="spellStart"/>
      <w:r w:rsidRPr="00BE6367">
        <w:rPr>
          <w:rFonts w:ascii="Times New Roman" w:hAnsi="Times New Roman"/>
          <w:sz w:val="24"/>
          <w:szCs w:val="24"/>
        </w:rPr>
        <w:t>Лубченков</w:t>
      </w:r>
      <w:proofErr w:type="spellEnd"/>
      <w:r w:rsidRPr="00BE6367">
        <w:rPr>
          <w:rFonts w:ascii="Times New Roman" w:hAnsi="Times New Roman"/>
          <w:sz w:val="24"/>
          <w:szCs w:val="24"/>
        </w:rPr>
        <w:t>. -  23-е изд., доп. – М.: Академия, 2020. – 384 с.</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2. Артемов В.В. История: Дидактические материалы: учеб</w:t>
      </w:r>
      <w:proofErr w:type="gramStart"/>
      <w:r w:rsidRPr="00BE6367">
        <w:rPr>
          <w:rFonts w:ascii="Times New Roman" w:hAnsi="Times New Roman"/>
          <w:sz w:val="24"/>
          <w:szCs w:val="24"/>
        </w:rPr>
        <w:t>.</w:t>
      </w:r>
      <w:proofErr w:type="gramEnd"/>
      <w:r w:rsidRPr="00BE6367">
        <w:rPr>
          <w:rFonts w:ascii="Times New Roman" w:hAnsi="Times New Roman"/>
          <w:sz w:val="24"/>
          <w:szCs w:val="24"/>
        </w:rPr>
        <w:t xml:space="preserve"> </w:t>
      </w:r>
      <w:proofErr w:type="gramStart"/>
      <w:r w:rsidRPr="00BE6367">
        <w:rPr>
          <w:rFonts w:ascii="Times New Roman" w:hAnsi="Times New Roman"/>
          <w:sz w:val="24"/>
          <w:szCs w:val="24"/>
        </w:rPr>
        <w:t>п</w:t>
      </w:r>
      <w:proofErr w:type="gramEnd"/>
      <w:r w:rsidRPr="00BE6367">
        <w:rPr>
          <w:rFonts w:ascii="Times New Roman" w:hAnsi="Times New Roman"/>
          <w:sz w:val="24"/>
          <w:szCs w:val="24"/>
        </w:rPr>
        <w:t>особие для СПО / В.В. Артёмов. -  3-е изд., стер. – М.: Академия, 2020. – 368 с.</w:t>
      </w:r>
    </w:p>
    <w:p w:rsidR="00BE6367" w:rsidRPr="00BE6367" w:rsidRDefault="00BE6367" w:rsidP="00BE6367">
      <w:pPr>
        <w:spacing w:after="0" w:line="240" w:lineRule="auto"/>
        <w:jc w:val="center"/>
        <w:rPr>
          <w:rFonts w:ascii="Times New Roman" w:hAnsi="Times New Roman"/>
          <w:b/>
          <w:sz w:val="24"/>
          <w:szCs w:val="24"/>
        </w:rPr>
      </w:pPr>
    </w:p>
    <w:p w:rsidR="00BE6367" w:rsidRPr="00BE6367" w:rsidRDefault="00BE6367" w:rsidP="00BE6367">
      <w:pPr>
        <w:spacing w:after="0" w:line="240" w:lineRule="auto"/>
        <w:jc w:val="center"/>
        <w:rPr>
          <w:rFonts w:ascii="Times New Roman" w:hAnsi="Times New Roman"/>
          <w:b/>
          <w:sz w:val="24"/>
          <w:szCs w:val="24"/>
        </w:rPr>
      </w:pPr>
      <w:r w:rsidRPr="00BE6367">
        <w:rPr>
          <w:rFonts w:ascii="Times New Roman" w:hAnsi="Times New Roman"/>
          <w:b/>
          <w:sz w:val="24"/>
          <w:szCs w:val="24"/>
        </w:rPr>
        <w:t>3.2.2. Основные электронные издания</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1. Библиотека военно-исторической литературы http://militera.lib.ru/index.html.</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2. Всемирная история http:// www.woridhist.ru</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3. Журнал «Россия в глобальной политике» http://www.globalaffairs.ru. </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4. </w:t>
      </w:r>
      <w:proofErr w:type="spellStart"/>
      <w:r w:rsidRPr="00BE6367">
        <w:rPr>
          <w:rFonts w:ascii="Times New Roman" w:hAnsi="Times New Roman"/>
          <w:sz w:val="24"/>
          <w:szCs w:val="24"/>
        </w:rPr>
        <w:t>Завуч</w:t>
      </w:r>
      <w:proofErr w:type="gramStart"/>
      <w:r w:rsidRPr="00BE6367">
        <w:rPr>
          <w:rFonts w:ascii="Times New Roman" w:hAnsi="Times New Roman"/>
          <w:sz w:val="24"/>
          <w:szCs w:val="24"/>
        </w:rPr>
        <w:t>.и</w:t>
      </w:r>
      <w:proofErr w:type="gramEnd"/>
      <w:r w:rsidRPr="00BE6367">
        <w:rPr>
          <w:rFonts w:ascii="Times New Roman" w:hAnsi="Times New Roman"/>
          <w:sz w:val="24"/>
          <w:szCs w:val="24"/>
        </w:rPr>
        <w:t>нфо</w:t>
      </w:r>
      <w:proofErr w:type="spellEnd"/>
      <w:r w:rsidRPr="00BE6367">
        <w:rPr>
          <w:rFonts w:ascii="Times New Roman" w:hAnsi="Times New Roman"/>
          <w:sz w:val="24"/>
          <w:szCs w:val="24"/>
        </w:rPr>
        <w:t xml:space="preserve"> http://www.zavuch.info/</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5. Исторический факультет МГУ www.hist.msu.ru </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6. НАТО http://www.nato.int/cps/ru/natolive/index.ht</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7. </w:t>
      </w:r>
      <w:proofErr w:type="spellStart"/>
      <w:r w:rsidRPr="00BE6367">
        <w:rPr>
          <w:rFonts w:ascii="Times New Roman" w:hAnsi="Times New Roman"/>
          <w:sz w:val="24"/>
          <w:szCs w:val="24"/>
        </w:rPr>
        <w:t>Сёмин</w:t>
      </w:r>
      <w:proofErr w:type="spellEnd"/>
      <w:r w:rsidRPr="00BE6367">
        <w:rPr>
          <w:rFonts w:ascii="Times New Roman" w:hAnsi="Times New Roman"/>
          <w:sz w:val="24"/>
          <w:szCs w:val="24"/>
        </w:rPr>
        <w:t xml:space="preserve"> В. П. История: учебное пособие / В. П. </w:t>
      </w:r>
      <w:proofErr w:type="spellStart"/>
      <w:r w:rsidRPr="00BE6367">
        <w:rPr>
          <w:rFonts w:ascii="Times New Roman" w:hAnsi="Times New Roman"/>
          <w:sz w:val="24"/>
          <w:szCs w:val="24"/>
        </w:rPr>
        <w:t>Сёмин</w:t>
      </w:r>
      <w:proofErr w:type="spellEnd"/>
      <w:r w:rsidRPr="00BE6367">
        <w:rPr>
          <w:rFonts w:ascii="Times New Roman" w:hAnsi="Times New Roman"/>
          <w:sz w:val="24"/>
          <w:szCs w:val="24"/>
        </w:rPr>
        <w:t xml:space="preserve">, Ю. Н. </w:t>
      </w:r>
      <w:proofErr w:type="spellStart"/>
      <w:r w:rsidRPr="00BE6367">
        <w:rPr>
          <w:rFonts w:ascii="Times New Roman" w:hAnsi="Times New Roman"/>
          <w:sz w:val="24"/>
          <w:szCs w:val="24"/>
        </w:rPr>
        <w:t>Арзамаскин</w:t>
      </w:r>
      <w:proofErr w:type="spellEnd"/>
      <w:r w:rsidRPr="00BE6367">
        <w:rPr>
          <w:rFonts w:ascii="Times New Roman" w:hAnsi="Times New Roman"/>
          <w:sz w:val="24"/>
          <w:szCs w:val="24"/>
        </w:rPr>
        <w:t xml:space="preserve">. — Москва: </w:t>
      </w:r>
      <w:proofErr w:type="spellStart"/>
      <w:r w:rsidRPr="00BE6367">
        <w:rPr>
          <w:rFonts w:ascii="Times New Roman" w:hAnsi="Times New Roman"/>
          <w:sz w:val="24"/>
          <w:szCs w:val="24"/>
        </w:rPr>
        <w:t>КноРус</w:t>
      </w:r>
      <w:proofErr w:type="spellEnd"/>
      <w:r w:rsidRPr="00BE6367">
        <w:rPr>
          <w:rFonts w:ascii="Times New Roman" w:hAnsi="Times New Roman"/>
          <w:sz w:val="24"/>
          <w:szCs w:val="24"/>
        </w:rPr>
        <w:t>, 2023. — 304 с. — ISBN 978-5-406-10621-1. — URL: https://book.ru/book/946253. — Текст: электронный.</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8. ООН http://www.un.org/ru</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9.  Официальный сайт МИД России http://www.mid.ru</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10. Официальный сайт Правительства России http://government.r</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11. Официальный сайт  Президента России http://kremlin.r</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12. . Свободная энциклопедия http://ru.wikipedia.org/wiki  </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13.  Хронология ХХ век http://history.rin.ru/text/tree/2315.html </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14. </w:t>
      </w:r>
      <w:proofErr w:type="spellStart"/>
      <w:r w:rsidRPr="00BE6367">
        <w:rPr>
          <w:rFonts w:ascii="Times New Roman" w:hAnsi="Times New Roman"/>
          <w:sz w:val="24"/>
          <w:szCs w:val="24"/>
        </w:rPr>
        <w:t>Хронос</w:t>
      </w:r>
      <w:proofErr w:type="spellEnd"/>
      <w:r w:rsidRPr="00BE6367">
        <w:rPr>
          <w:rFonts w:ascii="Times New Roman" w:hAnsi="Times New Roman"/>
          <w:sz w:val="24"/>
          <w:szCs w:val="24"/>
        </w:rPr>
        <w:t xml:space="preserve">. Всемирная история http://www.hrono.ru.  </w:t>
      </w:r>
    </w:p>
    <w:p w:rsidR="00BE6367" w:rsidRPr="00BE6367" w:rsidRDefault="00BE6367" w:rsidP="00BE6367">
      <w:pPr>
        <w:spacing w:after="0" w:line="240" w:lineRule="auto"/>
        <w:jc w:val="center"/>
        <w:rPr>
          <w:rFonts w:ascii="Times New Roman" w:hAnsi="Times New Roman"/>
          <w:b/>
          <w:sz w:val="24"/>
          <w:szCs w:val="24"/>
        </w:rPr>
      </w:pPr>
    </w:p>
    <w:p w:rsidR="00BE6367" w:rsidRPr="00BE6367" w:rsidRDefault="00BE6367" w:rsidP="00BE6367">
      <w:pPr>
        <w:spacing w:after="0" w:line="240" w:lineRule="auto"/>
        <w:jc w:val="center"/>
        <w:rPr>
          <w:rFonts w:ascii="Times New Roman" w:hAnsi="Times New Roman"/>
          <w:b/>
          <w:sz w:val="24"/>
          <w:szCs w:val="24"/>
        </w:rPr>
      </w:pPr>
      <w:r w:rsidRPr="00BE6367">
        <w:rPr>
          <w:rFonts w:ascii="Times New Roman" w:hAnsi="Times New Roman"/>
          <w:b/>
          <w:sz w:val="24"/>
          <w:szCs w:val="24"/>
        </w:rPr>
        <w:t xml:space="preserve">3.2.3. Дополнительные источники </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 1. </w:t>
      </w:r>
      <w:proofErr w:type="spellStart"/>
      <w:r w:rsidRPr="00BE6367">
        <w:rPr>
          <w:rFonts w:ascii="Times New Roman" w:hAnsi="Times New Roman"/>
          <w:sz w:val="24"/>
          <w:szCs w:val="24"/>
        </w:rPr>
        <w:t>Бзежинский</w:t>
      </w:r>
      <w:proofErr w:type="spellEnd"/>
      <w:r w:rsidRPr="00BE6367">
        <w:rPr>
          <w:rFonts w:ascii="Times New Roman" w:hAnsi="Times New Roman"/>
          <w:sz w:val="24"/>
          <w:szCs w:val="24"/>
        </w:rPr>
        <w:t xml:space="preserve"> З. Великая шахматная доска. М.: Международные отношения. 1998.(не переиздавался)</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2. Большая энциклопедия России: Современная Россия. М.: ИДДК. 2007 </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3. Ванюков Д.А. Демократическая Россия конца Х</w:t>
      </w:r>
      <w:proofErr w:type="gramStart"/>
      <w:r w:rsidRPr="00BE6367">
        <w:rPr>
          <w:rFonts w:ascii="Times New Roman" w:hAnsi="Times New Roman"/>
          <w:sz w:val="24"/>
          <w:szCs w:val="24"/>
        </w:rPr>
        <w:t>Х-</w:t>
      </w:r>
      <w:proofErr w:type="gramEnd"/>
      <w:r w:rsidRPr="00BE6367">
        <w:rPr>
          <w:rFonts w:ascii="Times New Roman" w:hAnsi="Times New Roman"/>
          <w:sz w:val="24"/>
          <w:szCs w:val="24"/>
        </w:rPr>
        <w:t xml:space="preserve"> начала ХХI в. М.: Мир книги, 2007.</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4. Вокруг света. Журна</w:t>
      </w:r>
      <w:proofErr w:type="gramStart"/>
      <w:r w:rsidRPr="00BE6367">
        <w:rPr>
          <w:rFonts w:ascii="Times New Roman" w:hAnsi="Times New Roman"/>
          <w:sz w:val="24"/>
          <w:szCs w:val="24"/>
        </w:rPr>
        <w:t>л-</w:t>
      </w:r>
      <w:proofErr w:type="gramEnd"/>
      <w:r w:rsidRPr="00BE6367">
        <w:rPr>
          <w:rFonts w:ascii="Times New Roman" w:hAnsi="Times New Roman"/>
          <w:sz w:val="24"/>
          <w:szCs w:val="24"/>
        </w:rPr>
        <w:t xml:space="preserve"> учредитель ООО «ВОКРУГ СВЕТА»</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5. </w:t>
      </w:r>
      <w:proofErr w:type="spellStart"/>
      <w:r w:rsidRPr="00BE6367">
        <w:rPr>
          <w:rFonts w:ascii="Times New Roman" w:hAnsi="Times New Roman"/>
          <w:sz w:val="24"/>
          <w:szCs w:val="24"/>
        </w:rPr>
        <w:t>Гидденс</w:t>
      </w:r>
      <w:proofErr w:type="spellEnd"/>
      <w:r w:rsidRPr="00BE6367">
        <w:rPr>
          <w:rFonts w:ascii="Times New Roman" w:hAnsi="Times New Roman"/>
          <w:sz w:val="24"/>
          <w:szCs w:val="24"/>
        </w:rPr>
        <w:t xml:space="preserve"> Э. Ускользающий мир. Как глобализация меняет нашу жизнь. М.:2004</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6. </w:t>
      </w:r>
      <w:proofErr w:type="spellStart"/>
      <w:r w:rsidRPr="00BE6367">
        <w:rPr>
          <w:rFonts w:ascii="Times New Roman" w:hAnsi="Times New Roman"/>
          <w:sz w:val="24"/>
          <w:szCs w:val="24"/>
        </w:rPr>
        <w:t>Дегтев</w:t>
      </w:r>
      <w:proofErr w:type="spellEnd"/>
      <w:r w:rsidRPr="00BE6367">
        <w:rPr>
          <w:rFonts w:ascii="Times New Roman" w:hAnsi="Times New Roman"/>
          <w:sz w:val="24"/>
          <w:szCs w:val="24"/>
        </w:rPr>
        <w:t xml:space="preserve"> Г.В. Становление и развитие института президентства в России: теоретик</w:t>
      </w:r>
      <w:proofErr w:type="gramStart"/>
      <w:r w:rsidRPr="00BE6367">
        <w:rPr>
          <w:rFonts w:ascii="Times New Roman" w:hAnsi="Times New Roman"/>
          <w:sz w:val="24"/>
          <w:szCs w:val="24"/>
        </w:rPr>
        <w:t>о-</w:t>
      </w:r>
      <w:proofErr w:type="gramEnd"/>
      <w:r w:rsidRPr="00BE6367">
        <w:rPr>
          <w:rFonts w:ascii="Times New Roman" w:hAnsi="Times New Roman"/>
          <w:sz w:val="24"/>
          <w:szCs w:val="24"/>
        </w:rPr>
        <w:t xml:space="preserve"> правовые и конституционные основы. М.: </w:t>
      </w:r>
      <w:proofErr w:type="spellStart"/>
      <w:r w:rsidRPr="00BE6367">
        <w:rPr>
          <w:rFonts w:ascii="Times New Roman" w:hAnsi="Times New Roman"/>
          <w:sz w:val="24"/>
          <w:szCs w:val="24"/>
        </w:rPr>
        <w:t>Юристъ</w:t>
      </w:r>
      <w:proofErr w:type="spellEnd"/>
      <w:r w:rsidRPr="00BE6367">
        <w:rPr>
          <w:rFonts w:ascii="Times New Roman" w:hAnsi="Times New Roman"/>
          <w:sz w:val="24"/>
          <w:szCs w:val="24"/>
        </w:rPr>
        <w:t>, 2005</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7. Дроздов Ю. Россия и мир. Куда держим курс. М.: </w:t>
      </w:r>
      <w:proofErr w:type="spellStart"/>
      <w:r w:rsidRPr="00BE6367">
        <w:rPr>
          <w:rFonts w:ascii="Times New Roman" w:hAnsi="Times New Roman"/>
          <w:sz w:val="24"/>
          <w:szCs w:val="24"/>
        </w:rPr>
        <w:t>Артстил</w:t>
      </w:r>
      <w:proofErr w:type="gramStart"/>
      <w:r w:rsidRPr="00BE6367">
        <w:rPr>
          <w:rFonts w:ascii="Times New Roman" w:hAnsi="Times New Roman"/>
          <w:sz w:val="24"/>
          <w:szCs w:val="24"/>
        </w:rPr>
        <w:t>ь</w:t>
      </w:r>
      <w:proofErr w:type="spellEnd"/>
      <w:r w:rsidRPr="00BE6367">
        <w:rPr>
          <w:rFonts w:ascii="Times New Roman" w:hAnsi="Times New Roman"/>
          <w:sz w:val="24"/>
          <w:szCs w:val="24"/>
        </w:rPr>
        <w:t>-</w:t>
      </w:r>
      <w:proofErr w:type="gramEnd"/>
      <w:r w:rsidRPr="00BE6367">
        <w:rPr>
          <w:rFonts w:ascii="Times New Roman" w:hAnsi="Times New Roman"/>
          <w:sz w:val="24"/>
          <w:szCs w:val="24"/>
        </w:rPr>
        <w:t xml:space="preserve"> полиграфия. 2009.</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8. Журнал « Всеобщая история»</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9. Журнал «Вопросы новой и новейшей истории»</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10. Журнал «Отечественная история»</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11. </w:t>
      </w:r>
      <w:proofErr w:type="spellStart"/>
      <w:r w:rsidRPr="00BE6367">
        <w:rPr>
          <w:rFonts w:ascii="Times New Roman" w:hAnsi="Times New Roman"/>
          <w:sz w:val="24"/>
          <w:szCs w:val="24"/>
        </w:rPr>
        <w:t>Загладин</w:t>
      </w:r>
      <w:proofErr w:type="spellEnd"/>
      <w:r w:rsidRPr="00BE6367">
        <w:rPr>
          <w:rFonts w:ascii="Times New Roman" w:hAnsi="Times New Roman"/>
          <w:sz w:val="24"/>
          <w:szCs w:val="24"/>
        </w:rPr>
        <w:t xml:space="preserve"> Н.В., Симония Н.А. Всеобщая история (базовый и профильный уровни)</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12. Ильин И. О русском национализме. - М., 2006.</w:t>
      </w:r>
      <w:r w:rsidRPr="00BE6367">
        <w:rPr>
          <w:rFonts w:ascii="Times New Roman" w:hAnsi="Times New Roman"/>
          <w:sz w:val="24"/>
          <w:szCs w:val="24"/>
        </w:rPr>
        <w:tab/>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13. Ильин </w:t>
      </w:r>
      <w:proofErr w:type="gramStart"/>
      <w:r w:rsidRPr="00BE6367">
        <w:rPr>
          <w:rFonts w:ascii="Times New Roman" w:hAnsi="Times New Roman"/>
          <w:sz w:val="24"/>
          <w:szCs w:val="24"/>
        </w:rPr>
        <w:t>И.</w:t>
      </w:r>
      <w:proofErr w:type="gramEnd"/>
      <w:r w:rsidRPr="00BE6367">
        <w:rPr>
          <w:rFonts w:ascii="Times New Roman" w:hAnsi="Times New Roman"/>
          <w:sz w:val="24"/>
          <w:szCs w:val="24"/>
        </w:rPr>
        <w:t xml:space="preserve"> Почему мы верим в Россию.- М., 2006.</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14. </w:t>
      </w:r>
      <w:proofErr w:type="spellStart"/>
      <w:r w:rsidRPr="00BE6367">
        <w:rPr>
          <w:rFonts w:ascii="Times New Roman" w:hAnsi="Times New Roman"/>
          <w:sz w:val="24"/>
          <w:szCs w:val="24"/>
        </w:rPr>
        <w:t>Кузык</w:t>
      </w:r>
      <w:proofErr w:type="spellEnd"/>
      <w:r w:rsidRPr="00BE6367">
        <w:rPr>
          <w:rFonts w:ascii="Times New Roman" w:hAnsi="Times New Roman"/>
          <w:sz w:val="24"/>
          <w:szCs w:val="24"/>
        </w:rPr>
        <w:t xml:space="preserve"> Б.Н. Россия и мир в ХХ</w:t>
      </w:r>
      <w:proofErr w:type="gramStart"/>
      <w:r w:rsidRPr="00BE6367">
        <w:rPr>
          <w:rFonts w:ascii="Times New Roman" w:hAnsi="Times New Roman"/>
          <w:sz w:val="24"/>
          <w:szCs w:val="24"/>
        </w:rPr>
        <w:t>I</w:t>
      </w:r>
      <w:proofErr w:type="gramEnd"/>
      <w:r w:rsidRPr="00BE6367">
        <w:rPr>
          <w:rFonts w:ascii="Times New Roman" w:hAnsi="Times New Roman"/>
          <w:sz w:val="24"/>
          <w:szCs w:val="24"/>
        </w:rPr>
        <w:t xml:space="preserve"> веке. М.: Институт экономических стратегий.2006.</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15. Леонов Н. Закат или рассвет? Россия: 2000-2008. - М.: 2008</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16. </w:t>
      </w:r>
      <w:proofErr w:type="spellStart"/>
      <w:r w:rsidRPr="00BE6367">
        <w:rPr>
          <w:rFonts w:ascii="Times New Roman" w:hAnsi="Times New Roman"/>
          <w:sz w:val="24"/>
          <w:szCs w:val="24"/>
        </w:rPr>
        <w:t>Нарочницкая</w:t>
      </w:r>
      <w:proofErr w:type="spellEnd"/>
      <w:r w:rsidRPr="00BE6367">
        <w:rPr>
          <w:rFonts w:ascii="Times New Roman" w:hAnsi="Times New Roman"/>
          <w:sz w:val="24"/>
          <w:szCs w:val="24"/>
        </w:rPr>
        <w:t xml:space="preserve"> Н.А. Россия и русские в современном мире. М.: Алгоритм.2009.</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17. Наука и религия – научно-популярный журнал. Учредител</w:t>
      </w:r>
      <w:proofErr w:type="gramStart"/>
      <w:r w:rsidRPr="00BE6367">
        <w:rPr>
          <w:rFonts w:ascii="Times New Roman" w:hAnsi="Times New Roman"/>
          <w:sz w:val="24"/>
          <w:szCs w:val="24"/>
        </w:rPr>
        <w:t>ь-</w:t>
      </w:r>
      <w:proofErr w:type="gramEnd"/>
      <w:r w:rsidRPr="00BE6367">
        <w:rPr>
          <w:rFonts w:ascii="Times New Roman" w:hAnsi="Times New Roman"/>
          <w:sz w:val="24"/>
          <w:szCs w:val="24"/>
        </w:rPr>
        <w:t xml:space="preserve"> ООО «НИР Лтд»</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 xml:space="preserve">18. </w:t>
      </w:r>
      <w:proofErr w:type="spellStart"/>
      <w:r w:rsidRPr="00BE6367">
        <w:rPr>
          <w:rFonts w:ascii="Times New Roman" w:hAnsi="Times New Roman"/>
          <w:sz w:val="24"/>
          <w:szCs w:val="24"/>
        </w:rPr>
        <w:t>Печенев</w:t>
      </w:r>
      <w:proofErr w:type="spellEnd"/>
      <w:r w:rsidRPr="00BE6367">
        <w:rPr>
          <w:rFonts w:ascii="Times New Roman" w:hAnsi="Times New Roman"/>
          <w:sz w:val="24"/>
          <w:szCs w:val="24"/>
        </w:rPr>
        <w:t xml:space="preserve"> В.А. « Смутное время» в новейшей истории России (1985-2003): исторические свидетельства и размышления участника событий. М.: Норма.2004.</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19. Преподавание истории в школе. Научн</w:t>
      </w:r>
      <w:proofErr w:type="gramStart"/>
      <w:r w:rsidRPr="00BE6367">
        <w:rPr>
          <w:rFonts w:ascii="Times New Roman" w:hAnsi="Times New Roman"/>
          <w:sz w:val="24"/>
          <w:szCs w:val="24"/>
        </w:rPr>
        <w:t>о-</w:t>
      </w:r>
      <w:proofErr w:type="gramEnd"/>
      <w:r w:rsidRPr="00BE6367">
        <w:rPr>
          <w:rFonts w:ascii="Times New Roman" w:hAnsi="Times New Roman"/>
          <w:sz w:val="24"/>
          <w:szCs w:val="24"/>
        </w:rPr>
        <w:t xml:space="preserve"> методический журнал. Учредител</w:t>
      </w:r>
      <w:proofErr w:type="gramStart"/>
      <w:r w:rsidRPr="00BE6367">
        <w:rPr>
          <w:rFonts w:ascii="Times New Roman" w:hAnsi="Times New Roman"/>
          <w:sz w:val="24"/>
          <w:szCs w:val="24"/>
        </w:rPr>
        <w:t>ь-</w:t>
      </w:r>
      <w:proofErr w:type="gramEnd"/>
      <w:r w:rsidRPr="00BE6367">
        <w:rPr>
          <w:rFonts w:ascii="Times New Roman" w:hAnsi="Times New Roman"/>
          <w:sz w:val="24"/>
          <w:szCs w:val="24"/>
        </w:rPr>
        <w:t xml:space="preserve"> Министерство образования РФ</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20. Россия и страны мира.2008.Статистический сборник. М.: Росстат.2008.</w:t>
      </w:r>
    </w:p>
    <w:p w:rsidR="00BE636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21. Сурков В.Ю. Основные тенденции и перспективы развития современной России. М.: Современный гуманитарный университет.2007.</w:t>
      </w:r>
    </w:p>
    <w:p w:rsidR="00403027" w:rsidRPr="00BE6367" w:rsidRDefault="00BE6367" w:rsidP="00BE6367">
      <w:pPr>
        <w:spacing w:after="0" w:line="240" w:lineRule="auto"/>
        <w:jc w:val="both"/>
        <w:rPr>
          <w:rFonts w:ascii="Times New Roman" w:hAnsi="Times New Roman"/>
          <w:sz w:val="24"/>
          <w:szCs w:val="24"/>
        </w:rPr>
      </w:pPr>
      <w:r w:rsidRPr="00BE6367">
        <w:rPr>
          <w:rFonts w:ascii="Times New Roman" w:hAnsi="Times New Roman"/>
          <w:sz w:val="24"/>
          <w:szCs w:val="24"/>
        </w:rPr>
        <w:t>22. Шубин А. Мировой порядок. Россия и мир в 2020году. М.: Европа.2005</w:t>
      </w:r>
    </w:p>
    <w:p w:rsidR="00403027" w:rsidRDefault="00403027" w:rsidP="00BE6367">
      <w:pPr>
        <w:spacing w:after="0" w:line="240" w:lineRule="auto"/>
        <w:jc w:val="center"/>
        <w:rPr>
          <w:rFonts w:ascii="Times New Roman" w:hAnsi="Times New Roman"/>
          <w:b/>
          <w:sz w:val="24"/>
          <w:szCs w:val="24"/>
        </w:rPr>
      </w:pPr>
    </w:p>
    <w:p w:rsidR="00403027" w:rsidRDefault="00403027" w:rsidP="0056324A">
      <w:pPr>
        <w:rPr>
          <w:rFonts w:ascii="Times New Roman" w:hAnsi="Times New Roman"/>
          <w:b/>
          <w:sz w:val="24"/>
          <w:szCs w:val="24"/>
        </w:rPr>
      </w:pPr>
    </w:p>
    <w:p w:rsidR="00BE6367" w:rsidRDefault="00BE6367" w:rsidP="0056324A">
      <w:pPr>
        <w:rPr>
          <w:rFonts w:ascii="Times New Roman" w:hAnsi="Times New Roman"/>
          <w:b/>
          <w:sz w:val="24"/>
          <w:szCs w:val="24"/>
        </w:rPr>
      </w:pPr>
    </w:p>
    <w:p w:rsidR="00BE6367" w:rsidRDefault="00BE6367" w:rsidP="0056324A">
      <w:pPr>
        <w:rPr>
          <w:rFonts w:ascii="Times New Roman" w:hAnsi="Times New Roman"/>
          <w:b/>
          <w:sz w:val="24"/>
          <w:szCs w:val="24"/>
        </w:rPr>
      </w:pPr>
    </w:p>
    <w:p w:rsidR="00BE6367" w:rsidRDefault="00BE6367" w:rsidP="0056324A">
      <w:pPr>
        <w:rPr>
          <w:rFonts w:ascii="Times New Roman" w:hAnsi="Times New Roman"/>
          <w:b/>
          <w:sz w:val="24"/>
          <w:szCs w:val="24"/>
        </w:rPr>
      </w:pPr>
    </w:p>
    <w:p w:rsidR="00BE6367" w:rsidRDefault="00BE6367" w:rsidP="0056324A">
      <w:pPr>
        <w:rPr>
          <w:rFonts w:ascii="Times New Roman" w:hAnsi="Times New Roman"/>
          <w:b/>
          <w:sz w:val="24"/>
          <w:szCs w:val="24"/>
        </w:rPr>
      </w:pPr>
    </w:p>
    <w:p w:rsidR="00BE6367" w:rsidRDefault="00BE6367" w:rsidP="0056324A">
      <w:pPr>
        <w:rPr>
          <w:rFonts w:ascii="Times New Roman" w:hAnsi="Times New Roman"/>
          <w:b/>
          <w:sz w:val="24"/>
          <w:szCs w:val="24"/>
        </w:rPr>
      </w:pPr>
    </w:p>
    <w:p w:rsidR="00BE6367" w:rsidRDefault="00BE6367" w:rsidP="0056324A">
      <w:pPr>
        <w:rPr>
          <w:rFonts w:ascii="Times New Roman" w:hAnsi="Times New Roman"/>
          <w:b/>
          <w:sz w:val="24"/>
          <w:szCs w:val="24"/>
        </w:rPr>
      </w:pPr>
    </w:p>
    <w:p w:rsidR="00BE6367" w:rsidRDefault="00BE6367" w:rsidP="0056324A">
      <w:pPr>
        <w:rPr>
          <w:rFonts w:ascii="Times New Roman" w:hAnsi="Times New Roman"/>
          <w:b/>
          <w:sz w:val="24"/>
          <w:szCs w:val="24"/>
        </w:rPr>
      </w:pPr>
    </w:p>
    <w:p w:rsidR="00BE6367" w:rsidRDefault="00BE6367" w:rsidP="0056324A">
      <w:pPr>
        <w:rPr>
          <w:rFonts w:ascii="Times New Roman" w:hAnsi="Times New Roman"/>
          <w:b/>
          <w:sz w:val="24"/>
          <w:szCs w:val="24"/>
        </w:rPr>
      </w:pPr>
    </w:p>
    <w:p w:rsidR="00BE6367" w:rsidRDefault="00BE6367" w:rsidP="0056324A">
      <w:pPr>
        <w:rPr>
          <w:rFonts w:ascii="Times New Roman" w:hAnsi="Times New Roman"/>
          <w:b/>
          <w:sz w:val="24"/>
          <w:szCs w:val="24"/>
        </w:rPr>
      </w:pPr>
    </w:p>
    <w:p w:rsidR="00BE6367" w:rsidRDefault="00BE6367" w:rsidP="0056324A">
      <w:pPr>
        <w:rPr>
          <w:rFonts w:ascii="Times New Roman" w:hAnsi="Times New Roman"/>
          <w:b/>
          <w:sz w:val="24"/>
          <w:szCs w:val="24"/>
        </w:rPr>
      </w:pPr>
    </w:p>
    <w:p w:rsidR="00BE6367" w:rsidRDefault="00BE6367" w:rsidP="0056324A">
      <w:pPr>
        <w:rPr>
          <w:rFonts w:ascii="Times New Roman" w:hAnsi="Times New Roman"/>
          <w:b/>
          <w:sz w:val="24"/>
          <w:szCs w:val="24"/>
        </w:rPr>
      </w:pPr>
    </w:p>
    <w:p w:rsidR="00BE6367" w:rsidRDefault="00BE6367" w:rsidP="0056324A">
      <w:pPr>
        <w:rPr>
          <w:rFonts w:ascii="Times New Roman" w:hAnsi="Times New Roman"/>
          <w:b/>
          <w:sz w:val="24"/>
          <w:szCs w:val="24"/>
        </w:rPr>
      </w:pPr>
    </w:p>
    <w:p w:rsidR="00BE6367" w:rsidRDefault="00BE6367" w:rsidP="0056324A">
      <w:pPr>
        <w:rPr>
          <w:rFonts w:ascii="Times New Roman" w:hAnsi="Times New Roman"/>
          <w:b/>
          <w:sz w:val="24"/>
          <w:szCs w:val="24"/>
        </w:rPr>
      </w:pPr>
    </w:p>
    <w:p w:rsidR="00BE6367" w:rsidRDefault="00BE6367" w:rsidP="0056324A">
      <w:pPr>
        <w:rPr>
          <w:rFonts w:ascii="Times New Roman" w:hAnsi="Times New Roman"/>
          <w:b/>
          <w:sz w:val="24"/>
          <w:szCs w:val="24"/>
        </w:rPr>
      </w:pPr>
    </w:p>
    <w:p w:rsidR="00BE6367" w:rsidRDefault="00BE6367" w:rsidP="0056324A">
      <w:pPr>
        <w:rPr>
          <w:rFonts w:ascii="Times New Roman" w:hAnsi="Times New Roman"/>
          <w:b/>
          <w:sz w:val="24"/>
          <w:szCs w:val="24"/>
        </w:rPr>
      </w:pPr>
    </w:p>
    <w:p w:rsidR="00A6600A" w:rsidRDefault="00A6600A" w:rsidP="0056324A">
      <w:pPr>
        <w:rPr>
          <w:rFonts w:ascii="Times New Roman" w:hAnsi="Times New Roman"/>
          <w:b/>
          <w:sz w:val="24"/>
          <w:szCs w:val="24"/>
        </w:rPr>
      </w:pPr>
    </w:p>
    <w:p w:rsidR="006B2F83" w:rsidRDefault="009062B1" w:rsidP="006B2F83">
      <w:pPr>
        <w:jc w:val="center"/>
        <w:rPr>
          <w:rFonts w:ascii="Times New Roman" w:hAnsi="Times New Roman"/>
          <w:b/>
          <w:sz w:val="24"/>
          <w:szCs w:val="24"/>
        </w:rPr>
      </w:pPr>
      <w:r>
        <w:rPr>
          <w:rFonts w:ascii="Times New Roman" w:hAnsi="Times New Roman"/>
          <w:b/>
          <w:sz w:val="24"/>
          <w:szCs w:val="24"/>
        </w:rPr>
        <w:t>4. КОНТРОЛЬ И ОЦЕНКА</w:t>
      </w:r>
      <w:r w:rsidR="00A6600A">
        <w:rPr>
          <w:rFonts w:ascii="Times New Roman" w:hAnsi="Times New Roman"/>
          <w:b/>
          <w:sz w:val="24"/>
          <w:szCs w:val="24"/>
        </w:rPr>
        <w:t xml:space="preserve"> РЕЗУЛЬТАТОВ ОСВОЕНИЯ </w:t>
      </w:r>
      <w:r w:rsidR="00A6600A">
        <w:rPr>
          <w:rFonts w:ascii="Times New Roman" w:hAnsi="Times New Roman"/>
          <w:b/>
          <w:sz w:val="24"/>
          <w:szCs w:val="24"/>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6B2F83" w:rsidTr="00501C37">
        <w:tc>
          <w:tcPr>
            <w:tcW w:w="1912" w:type="pct"/>
            <w:tcBorders>
              <w:top w:val="single" w:sz="4" w:space="0" w:color="auto"/>
              <w:left w:val="single" w:sz="4" w:space="0" w:color="auto"/>
              <w:bottom w:val="single" w:sz="4" w:space="0" w:color="auto"/>
              <w:right w:val="single" w:sz="4" w:space="0" w:color="auto"/>
            </w:tcBorders>
            <w:hideMark/>
          </w:tcPr>
          <w:p w:rsidR="006B2F83" w:rsidRDefault="006B2F83" w:rsidP="00501C37">
            <w:pPr>
              <w:spacing w:line="240" w:lineRule="auto"/>
              <w:jc w:val="center"/>
              <w:rPr>
                <w:rFonts w:ascii="Times New Roman" w:hAnsi="Times New Roman"/>
                <w:b/>
                <w:bCs/>
                <w:i/>
                <w:lang w:eastAsia="en-US"/>
              </w:rPr>
            </w:pPr>
            <w:r>
              <w:rPr>
                <w:rFonts w:ascii="Times New Roman" w:hAnsi="Times New Roman"/>
                <w:b/>
                <w:bCs/>
                <w:i/>
                <w:lang w:eastAsia="en-US"/>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6B2F83" w:rsidRDefault="006B2F83" w:rsidP="00501C37">
            <w:pPr>
              <w:spacing w:line="240" w:lineRule="auto"/>
              <w:jc w:val="center"/>
              <w:rPr>
                <w:rFonts w:ascii="Times New Roman" w:hAnsi="Times New Roman"/>
                <w:b/>
                <w:bCs/>
                <w:i/>
                <w:lang w:eastAsia="en-US"/>
              </w:rPr>
            </w:pPr>
            <w:r>
              <w:rPr>
                <w:rFonts w:ascii="Times New Roman" w:hAnsi="Times New Roman"/>
                <w:b/>
                <w:bCs/>
                <w:i/>
                <w:lang w:eastAsia="en-US"/>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6B2F83" w:rsidRDefault="006B2F83" w:rsidP="00501C37">
            <w:pPr>
              <w:spacing w:line="240" w:lineRule="auto"/>
              <w:jc w:val="center"/>
              <w:rPr>
                <w:rFonts w:ascii="Times New Roman" w:hAnsi="Times New Roman"/>
                <w:b/>
                <w:bCs/>
                <w:i/>
                <w:lang w:eastAsia="en-US"/>
              </w:rPr>
            </w:pPr>
            <w:r>
              <w:rPr>
                <w:rFonts w:ascii="Times New Roman" w:hAnsi="Times New Roman"/>
                <w:b/>
                <w:bCs/>
                <w:i/>
                <w:lang w:eastAsia="en-US"/>
              </w:rPr>
              <w:t>Методы оценки</w:t>
            </w:r>
          </w:p>
        </w:tc>
      </w:tr>
      <w:tr w:rsidR="006B2F83" w:rsidTr="00501C37">
        <w:trPr>
          <w:trHeight w:val="298"/>
        </w:trPr>
        <w:tc>
          <w:tcPr>
            <w:tcW w:w="1912" w:type="pct"/>
            <w:tcBorders>
              <w:top w:val="single" w:sz="4" w:space="0" w:color="auto"/>
              <w:left w:val="single" w:sz="4" w:space="0" w:color="auto"/>
              <w:bottom w:val="single" w:sz="4" w:space="0" w:color="auto"/>
              <w:right w:val="single" w:sz="4" w:space="0" w:color="auto"/>
            </w:tcBorders>
            <w:hideMark/>
          </w:tcPr>
          <w:p w:rsidR="006B2F83" w:rsidRDefault="006B2F83" w:rsidP="00501C37">
            <w:pPr>
              <w:spacing w:line="240" w:lineRule="auto"/>
              <w:rPr>
                <w:rFonts w:ascii="Times New Roman" w:hAnsi="Times New Roman"/>
                <w:bCs/>
                <w:lang w:eastAsia="en-US"/>
              </w:rPr>
            </w:pPr>
            <w:r>
              <w:rPr>
                <w:rFonts w:ascii="Times New Roman" w:hAnsi="Times New Roman"/>
                <w:bCs/>
                <w:lang w:eastAsia="en-US"/>
              </w:rPr>
              <w:t>Знания:</w:t>
            </w:r>
          </w:p>
        </w:tc>
        <w:tc>
          <w:tcPr>
            <w:tcW w:w="1580" w:type="pct"/>
            <w:tcBorders>
              <w:top w:val="single" w:sz="4" w:space="0" w:color="auto"/>
              <w:left w:val="single" w:sz="4" w:space="0" w:color="auto"/>
              <w:bottom w:val="single" w:sz="4" w:space="0" w:color="auto"/>
              <w:right w:val="single" w:sz="4" w:space="0" w:color="auto"/>
            </w:tcBorders>
          </w:tcPr>
          <w:p w:rsidR="006B2F83" w:rsidRDefault="006B2F83" w:rsidP="00501C37">
            <w:pPr>
              <w:spacing w:line="240" w:lineRule="auto"/>
              <w:rPr>
                <w:rFonts w:ascii="Times New Roman" w:hAnsi="Times New Roman"/>
                <w:bCs/>
                <w:i/>
                <w:lang w:eastAsia="en-US"/>
              </w:rPr>
            </w:pPr>
          </w:p>
        </w:tc>
        <w:tc>
          <w:tcPr>
            <w:tcW w:w="1508" w:type="pct"/>
            <w:tcBorders>
              <w:top w:val="single" w:sz="4" w:space="0" w:color="auto"/>
              <w:left w:val="single" w:sz="4" w:space="0" w:color="auto"/>
              <w:bottom w:val="single" w:sz="4" w:space="0" w:color="auto"/>
              <w:right w:val="single" w:sz="4" w:space="0" w:color="auto"/>
            </w:tcBorders>
          </w:tcPr>
          <w:p w:rsidR="006B2F83" w:rsidRDefault="006B2F83" w:rsidP="00501C37">
            <w:pPr>
              <w:spacing w:line="240" w:lineRule="auto"/>
              <w:rPr>
                <w:rFonts w:ascii="Times New Roman" w:hAnsi="Times New Roman"/>
                <w:bCs/>
                <w:i/>
                <w:lang w:eastAsia="en-US"/>
              </w:rPr>
            </w:pPr>
          </w:p>
        </w:tc>
      </w:tr>
      <w:tr w:rsidR="006B2F83" w:rsidTr="006B2F83">
        <w:trPr>
          <w:trHeight w:val="8430"/>
        </w:trPr>
        <w:tc>
          <w:tcPr>
            <w:tcW w:w="1912" w:type="pct"/>
            <w:tcBorders>
              <w:top w:val="single" w:sz="4" w:space="0" w:color="auto"/>
              <w:left w:val="single" w:sz="4" w:space="0" w:color="auto"/>
              <w:bottom w:val="single" w:sz="4" w:space="0" w:color="auto"/>
              <w:right w:val="single" w:sz="4" w:space="0" w:color="auto"/>
            </w:tcBorders>
            <w:hideMark/>
          </w:tcPr>
          <w:p w:rsidR="006B2F83" w:rsidRDefault="006B2F83" w:rsidP="00501C37">
            <w:pPr>
              <w:pStyle w:val="ae"/>
              <w:shd w:val="clear" w:color="auto" w:fill="FFFFFF"/>
              <w:spacing w:before="0" w:beforeAutospacing="0" w:after="255" w:afterAutospacing="0" w:line="270" w:lineRule="atLeast"/>
              <w:jc w:val="both"/>
              <w:rPr>
                <w:color w:val="000000" w:themeColor="text1"/>
                <w:sz w:val="22"/>
                <w:szCs w:val="22"/>
                <w:lang w:eastAsia="en-US"/>
              </w:rPr>
            </w:pPr>
            <w:r>
              <w:rPr>
                <w:color w:val="000000" w:themeColor="text1"/>
                <w:sz w:val="22"/>
                <w:szCs w:val="22"/>
                <w:lang w:eastAsia="en-US"/>
              </w:rPr>
              <w:t>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6B2F83" w:rsidRDefault="006B2F83" w:rsidP="00501C37">
            <w:pPr>
              <w:spacing w:after="0" w:line="240" w:lineRule="auto"/>
              <w:rPr>
                <w:rFonts w:ascii="Times New Roman" w:hAnsi="Times New Roman"/>
                <w:bCs/>
                <w:lang w:eastAsia="en-US"/>
              </w:rPr>
            </w:pPr>
            <w:r>
              <w:rPr>
                <w:rFonts w:ascii="Times New Roman" w:hAnsi="Times New Roman"/>
                <w:color w:val="000000" w:themeColor="text1"/>
                <w:lang w:eastAsia="en-US"/>
              </w:rPr>
              <w:t xml:space="preserve">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 В том числе по учебному курсу "История России": Причины распада Советского </w:t>
            </w:r>
            <w:proofErr w:type="spellStart"/>
            <w:r>
              <w:rPr>
                <w:rFonts w:ascii="Times New Roman" w:hAnsi="Times New Roman"/>
                <w:color w:val="000000" w:themeColor="text1"/>
                <w:lang w:eastAsia="en-US"/>
              </w:rPr>
              <w:t>Союза</w:t>
            </w:r>
            <w:proofErr w:type="gramStart"/>
            <w:r>
              <w:rPr>
                <w:rFonts w:ascii="Times New Roman" w:hAnsi="Times New Roman"/>
                <w:color w:val="000000" w:themeColor="text1"/>
                <w:lang w:eastAsia="en-US"/>
              </w:rPr>
              <w:t>.Р</w:t>
            </w:r>
            <w:proofErr w:type="gramEnd"/>
            <w:r>
              <w:rPr>
                <w:rFonts w:ascii="Times New Roman" w:hAnsi="Times New Roman"/>
                <w:color w:val="000000" w:themeColor="text1"/>
                <w:lang w:eastAsia="en-US"/>
              </w:rPr>
              <w:t>оссийская</w:t>
            </w:r>
            <w:proofErr w:type="spellEnd"/>
            <w:r>
              <w:rPr>
                <w:rFonts w:ascii="Times New Roman" w:hAnsi="Times New Roman"/>
                <w:color w:val="000000" w:themeColor="text1"/>
                <w:lang w:eastAsia="en-US"/>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tc>
        <w:tc>
          <w:tcPr>
            <w:tcW w:w="1580" w:type="pct"/>
            <w:tcBorders>
              <w:top w:val="single" w:sz="4" w:space="0" w:color="auto"/>
              <w:left w:val="single" w:sz="4" w:space="0" w:color="auto"/>
              <w:bottom w:val="single" w:sz="4" w:space="0" w:color="auto"/>
              <w:right w:val="single" w:sz="4" w:space="0" w:color="auto"/>
            </w:tcBorders>
            <w:hideMark/>
          </w:tcPr>
          <w:p w:rsidR="006B2F83" w:rsidRDefault="006B2F83" w:rsidP="00501C37">
            <w:pPr>
              <w:rPr>
                <w:rFonts w:ascii="Times New Roman" w:eastAsia="Calibri" w:hAnsi="Times New Roman"/>
                <w:bCs/>
                <w:szCs w:val="24"/>
                <w:lang w:eastAsia="en-US"/>
              </w:rPr>
            </w:pPr>
            <w:r>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tc>
        <w:tc>
          <w:tcPr>
            <w:tcW w:w="1508" w:type="pct"/>
            <w:tcBorders>
              <w:top w:val="single" w:sz="4" w:space="0" w:color="auto"/>
              <w:left w:val="single" w:sz="4" w:space="0" w:color="auto"/>
              <w:right w:val="single" w:sz="4" w:space="0" w:color="auto"/>
            </w:tcBorders>
            <w:hideMark/>
          </w:tcPr>
          <w:p w:rsidR="006B2F83" w:rsidRDefault="006B2F83" w:rsidP="00501C37">
            <w:pPr>
              <w:spacing w:after="0" w:line="240" w:lineRule="auto"/>
              <w:jc w:val="both"/>
              <w:rPr>
                <w:rFonts w:ascii="Times New Roman" w:hAnsi="Times New Roman"/>
                <w:color w:val="000000"/>
                <w:lang w:eastAsia="en-US"/>
              </w:rPr>
            </w:pPr>
            <w:r>
              <w:rPr>
                <w:rFonts w:ascii="Times New Roman" w:hAnsi="Times New Roman"/>
                <w:color w:val="000000"/>
                <w:lang w:eastAsia="en-US"/>
              </w:rPr>
              <w:t xml:space="preserve">Комбинированный опрос Тестирование </w:t>
            </w:r>
          </w:p>
          <w:p w:rsidR="006B2F83" w:rsidRDefault="006B2F83" w:rsidP="00501C37">
            <w:pPr>
              <w:spacing w:after="0" w:line="240" w:lineRule="auto"/>
              <w:jc w:val="both"/>
              <w:rPr>
                <w:rFonts w:ascii="Times New Roman" w:hAnsi="Times New Roman"/>
                <w:bCs/>
                <w:lang w:eastAsia="en-US"/>
              </w:rPr>
            </w:pPr>
            <w:r>
              <w:rPr>
                <w:rFonts w:ascii="Times New Roman" w:hAnsi="Times New Roman"/>
                <w:color w:val="000000"/>
                <w:lang w:eastAsia="en-US"/>
              </w:rPr>
              <w:t>Экспертная оценка выполнения самостоятельных работ</w:t>
            </w:r>
            <w:r>
              <w:rPr>
                <w:rFonts w:ascii="Times New Roman" w:hAnsi="Times New Roman"/>
                <w:color w:val="000000"/>
                <w:lang w:eastAsia="en-US"/>
              </w:rPr>
              <w:br/>
              <w:t>Экспертная оценка работы на практических занятиях Дифференцированный зачет</w:t>
            </w:r>
          </w:p>
        </w:tc>
      </w:tr>
      <w:tr w:rsidR="006B2F83" w:rsidTr="00501C37">
        <w:trPr>
          <w:trHeight w:val="433"/>
        </w:trPr>
        <w:tc>
          <w:tcPr>
            <w:tcW w:w="1912" w:type="pct"/>
            <w:tcBorders>
              <w:top w:val="single" w:sz="4" w:space="0" w:color="auto"/>
              <w:left w:val="single" w:sz="4" w:space="0" w:color="auto"/>
              <w:bottom w:val="single" w:sz="4" w:space="0" w:color="auto"/>
              <w:right w:val="single" w:sz="4" w:space="0" w:color="auto"/>
            </w:tcBorders>
            <w:hideMark/>
          </w:tcPr>
          <w:p w:rsidR="006B2F83" w:rsidRDefault="006B2F83" w:rsidP="00501C37">
            <w:pPr>
              <w:spacing w:after="0" w:line="240" w:lineRule="auto"/>
              <w:rPr>
                <w:rFonts w:ascii="Times New Roman" w:hAnsi="Times New Roman"/>
                <w:b/>
                <w:bCs/>
                <w:lang w:eastAsia="en-US"/>
              </w:rPr>
            </w:pPr>
            <w:r>
              <w:rPr>
                <w:rFonts w:ascii="Times New Roman" w:hAnsi="Times New Roman"/>
                <w:b/>
                <w:bCs/>
                <w:lang w:eastAsia="en-US"/>
              </w:rPr>
              <w:t>Умения:</w:t>
            </w:r>
          </w:p>
        </w:tc>
        <w:tc>
          <w:tcPr>
            <w:tcW w:w="1580" w:type="pct"/>
            <w:tcBorders>
              <w:top w:val="single" w:sz="4" w:space="0" w:color="auto"/>
              <w:left w:val="single" w:sz="4" w:space="0" w:color="auto"/>
              <w:bottom w:val="single" w:sz="4" w:space="0" w:color="auto"/>
              <w:right w:val="single" w:sz="4" w:space="0" w:color="auto"/>
            </w:tcBorders>
          </w:tcPr>
          <w:p w:rsidR="006B2F83" w:rsidRDefault="006B2F83" w:rsidP="00501C37">
            <w:pPr>
              <w:spacing w:after="0" w:line="240" w:lineRule="auto"/>
              <w:rPr>
                <w:rFonts w:ascii="Times New Roman" w:hAnsi="Times New Roman"/>
                <w:bCs/>
                <w:i/>
                <w:lang w:eastAsia="en-US"/>
              </w:rPr>
            </w:pPr>
          </w:p>
        </w:tc>
        <w:tc>
          <w:tcPr>
            <w:tcW w:w="1508" w:type="pct"/>
            <w:tcBorders>
              <w:top w:val="single" w:sz="4" w:space="0" w:color="auto"/>
              <w:left w:val="single" w:sz="4" w:space="0" w:color="auto"/>
              <w:bottom w:val="single" w:sz="4" w:space="0" w:color="auto"/>
              <w:right w:val="single" w:sz="4" w:space="0" w:color="auto"/>
            </w:tcBorders>
          </w:tcPr>
          <w:p w:rsidR="006B2F83" w:rsidRDefault="006B2F83" w:rsidP="00501C37">
            <w:pPr>
              <w:spacing w:after="0" w:line="240" w:lineRule="auto"/>
              <w:rPr>
                <w:rFonts w:ascii="Times New Roman" w:hAnsi="Times New Roman"/>
                <w:bCs/>
                <w:i/>
                <w:lang w:eastAsia="en-US"/>
              </w:rPr>
            </w:pPr>
          </w:p>
        </w:tc>
      </w:tr>
      <w:tr w:rsidR="006B2F83" w:rsidTr="00501C37">
        <w:trPr>
          <w:trHeight w:hRule="exact" w:val="29264"/>
        </w:trPr>
        <w:tc>
          <w:tcPr>
            <w:tcW w:w="1912" w:type="pct"/>
            <w:tcBorders>
              <w:top w:val="single" w:sz="4" w:space="0" w:color="auto"/>
              <w:left w:val="single" w:sz="4" w:space="0" w:color="auto"/>
              <w:bottom w:val="single" w:sz="4" w:space="0" w:color="auto"/>
              <w:right w:val="single" w:sz="4" w:space="0" w:color="auto"/>
            </w:tcBorders>
            <w:hideMark/>
          </w:tcPr>
          <w:p w:rsidR="006B2F83" w:rsidRDefault="006B2F83" w:rsidP="00501C37">
            <w:pPr>
              <w:spacing w:after="0" w:line="240" w:lineRule="auto"/>
              <w:rPr>
                <w:rFonts w:ascii="Times New Roman" w:hAnsi="Times New Roman"/>
                <w:color w:val="000000" w:themeColor="text1"/>
                <w:lang w:eastAsia="en-US"/>
              </w:rPr>
            </w:pPr>
            <w:r>
              <w:rPr>
                <w:rFonts w:ascii="Times New Roman" w:hAnsi="Times New Roman"/>
                <w:color w:val="000000" w:themeColor="text1"/>
                <w:lang w:eastAsia="en-US"/>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6B2F83" w:rsidRDefault="006B2F83" w:rsidP="00501C37">
            <w:pPr>
              <w:pStyle w:val="ae"/>
              <w:shd w:val="clear" w:color="auto" w:fill="FFFFFF"/>
              <w:spacing w:before="0" w:beforeAutospacing="0" w:after="255" w:afterAutospacing="0" w:line="270" w:lineRule="atLeast"/>
              <w:rPr>
                <w:color w:val="000000" w:themeColor="text1"/>
                <w:sz w:val="22"/>
                <w:szCs w:val="22"/>
                <w:lang w:eastAsia="en-US"/>
              </w:rPr>
            </w:pPr>
            <w:proofErr w:type="gramStart"/>
            <w:r>
              <w:rPr>
                <w:color w:val="000000" w:themeColor="text1"/>
                <w:sz w:val="22"/>
                <w:szCs w:val="22"/>
                <w:lang w:eastAsia="en-US"/>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6B2F83" w:rsidRDefault="006B2F83" w:rsidP="00501C37">
            <w:pPr>
              <w:pStyle w:val="ae"/>
              <w:shd w:val="clear" w:color="auto" w:fill="FFFFFF"/>
              <w:spacing w:before="0" w:beforeAutospacing="0" w:after="255" w:afterAutospacing="0" w:line="270" w:lineRule="atLeast"/>
              <w:rPr>
                <w:color w:val="000000" w:themeColor="text1"/>
                <w:sz w:val="22"/>
                <w:szCs w:val="22"/>
                <w:lang w:eastAsia="en-US"/>
              </w:rPr>
            </w:pPr>
            <w:r>
              <w:rPr>
                <w:color w:val="000000" w:themeColor="text1"/>
                <w:sz w:val="22"/>
                <w:szCs w:val="22"/>
                <w:lang w:eastAsia="en-US"/>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B2F83" w:rsidRDefault="006B2F83" w:rsidP="00501C37">
            <w:pPr>
              <w:spacing w:after="0" w:line="240" w:lineRule="auto"/>
              <w:rPr>
                <w:rFonts w:ascii="Times New Roman" w:hAnsi="Times New Roman"/>
                <w:color w:val="000000" w:themeColor="text1"/>
                <w:lang w:eastAsia="en-US"/>
              </w:rPr>
            </w:pPr>
            <w:r>
              <w:rPr>
                <w:rFonts w:ascii="Times New Roman" w:hAnsi="Times New Roman"/>
                <w:color w:val="000000" w:themeColor="text1"/>
                <w:lang w:eastAsia="en-US"/>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6B2F83" w:rsidRDefault="006B2F83" w:rsidP="00501C37">
            <w:pPr>
              <w:spacing w:after="0" w:line="240" w:lineRule="auto"/>
              <w:rPr>
                <w:rFonts w:ascii="Times New Roman" w:hAnsi="Times New Roman"/>
                <w:color w:val="000000" w:themeColor="text1"/>
                <w:lang w:eastAsia="en-US"/>
              </w:rPr>
            </w:pPr>
            <w:r>
              <w:rPr>
                <w:rFonts w:ascii="Times New Roman" w:hAnsi="Times New Roman"/>
                <w:color w:val="000000" w:themeColor="text1"/>
                <w:lang w:eastAsia="en-US"/>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B2F83" w:rsidRDefault="006B2F83" w:rsidP="00501C37">
            <w:pPr>
              <w:pStyle w:val="ae"/>
              <w:shd w:val="clear" w:color="auto" w:fill="FFFFFF"/>
              <w:spacing w:before="0" w:beforeAutospacing="0" w:after="255" w:afterAutospacing="0" w:line="270" w:lineRule="atLeast"/>
              <w:rPr>
                <w:color w:val="000000" w:themeColor="text1"/>
                <w:sz w:val="22"/>
                <w:szCs w:val="22"/>
                <w:lang w:eastAsia="en-US"/>
              </w:rPr>
            </w:pPr>
            <w:r>
              <w:rPr>
                <w:color w:val="000000" w:themeColor="text1"/>
                <w:sz w:val="22"/>
                <w:szCs w:val="22"/>
                <w:lang w:eastAsia="en-US"/>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6B2F83" w:rsidRDefault="006B2F83" w:rsidP="00501C37">
            <w:pPr>
              <w:pStyle w:val="ae"/>
              <w:shd w:val="clear" w:color="auto" w:fill="FFFFFF"/>
              <w:spacing w:before="0" w:beforeAutospacing="0" w:after="255" w:afterAutospacing="0" w:line="270" w:lineRule="atLeast"/>
              <w:rPr>
                <w:color w:val="000000" w:themeColor="text1"/>
                <w:sz w:val="22"/>
                <w:szCs w:val="22"/>
                <w:lang w:eastAsia="en-US"/>
              </w:rPr>
            </w:pPr>
            <w:r>
              <w:rPr>
                <w:color w:val="000000" w:themeColor="text1"/>
                <w:sz w:val="22"/>
                <w:szCs w:val="22"/>
                <w:lang w:eastAsia="en-US"/>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6B2F83" w:rsidRDefault="006B2F83" w:rsidP="00501C37">
            <w:pPr>
              <w:pStyle w:val="ae"/>
              <w:shd w:val="clear" w:color="auto" w:fill="FFFFFF"/>
              <w:spacing w:before="0" w:beforeAutospacing="0" w:after="255" w:afterAutospacing="0" w:line="270" w:lineRule="atLeast"/>
              <w:rPr>
                <w:color w:val="000000" w:themeColor="text1"/>
                <w:sz w:val="22"/>
                <w:szCs w:val="22"/>
                <w:lang w:eastAsia="en-US"/>
              </w:rPr>
            </w:pPr>
            <w:proofErr w:type="gramStart"/>
            <w:r>
              <w:rPr>
                <w:color w:val="000000" w:themeColor="text1"/>
                <w:sz w:val="22"/>
                <w:szCs w:val="22"/>
                <w:lang w:eastAsia="en-US"/>
              </w:rPr>
              <w:t>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Pr>
                <w:color w:val="000000" w:themeColor="text1"/>
                <w:sz w:val="22"/>
                <w:szCs w:val="22"/>
                <w:lang w:eastAsia="en-US"/>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6B2F83" w:rsidRDefault="006B2F83" w:rsidP="00501C37">
            <w:pPr>
              <w:pStyle w:val="ae"/>
              <w:shd w:val="clear" w:color="auto" w:fill="FFFFFF"/>
              <w:spacing w:before="0" w:beforeAutospacing="0" w:after="255" w:afterAutospacing="0" w:line="270" w:lineRule="atLeast"/>
              <w:rPr>
                <w:color w:val="000000" w:themeColor="text1"/>
                <w:sz w:val="22"/>
                <w:szCs w:val="22"/>
                <w:lang w:eastAsia="en-US"/>
              </w:rPr>
            </w:pPr>
            <w:proofErr w:type="gramStart"/>
            <w:r>
              <w:rPr>
                <w:color w:val="000000" w:themeColor="text1"/>
                <w:sz w:val="22"/>
                <w:szCs w:val="22"/>
                <w:lang w:eastAsia="en-US"/>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6B2F83" w:rsidRDefault="006B2F83" w:rsidP="00501C37">
            <w:pPr>
              <w:pStyle w:val="ae"/>
              <w:shd w:val="clear" w:color="auto" w:fill="FFFFFF"/>
              <w:spacing w:before="0" w:beforeAutospacing="0" w:after="255" w:afterAutospacing="0" w:line="270" w:lineRule="atLeast"/>
              <w:rPr>
                <w:color w:val="000000" w:themeColor="text1"/>
                <w:sz w:val="22"/>
                <w:szCs w:val="22"/>
                <w:lang w:eastAsia="en-US"/>
              </w:rPr>
            </w:pPr>
            <w:r>
              <w:rPr>
                <w:color w:val="000000" w:themeColor="text1"/>
                <w:sz w:val="22"/>
                <w:szCs w:val="22"/>
                <w:lang w:eastAsia="en-US"/>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tc>
        <w:tc>
          <w:tcPr>
            <w:tcW w:w="1580" w:type="pct"/>
            <w:tcBorders>
              <w:top w:val="single" w:sz="4" w:space="0" w:color="auto"/>
              <w:left w:val="single" w:sz="4" w:space="0" w:color="auto"/>
              <w:bottom w:val="single" w:sz="4" w:space="0" w:color="auto"/>
              <w:right w:val="single" w:sz="4" w:space="0" w:color="auto"/>
            </w:tcBorders>
            <w:hideMark/>
          </w:tcPr>
          <w:p w:rsidR="006B2F83" w:rsidRDefault="006B2F83" w:rsidP="00501C37">
            <w:pPr>
              <w:rPr>
                <w:rFonts w:ascii="Times New Roman" w:eastAsia="Calibri" w:hAnsi="Times New Roman"/>
                <w:bCs/>
                <w:szCs w:val="24"/>
                <w:lang w:eastAsia="en-US"/>
              </w:rPr>
            </w:pPr>
            <w:r>
              <w:rPr>
                <w:rFonts w:ascii="Times New Roman" w:eastAsia="Calibri" w:hAnsi="Times New Roman"/>
                <w:bCs/>
                <w:szCs w:val="24"/>
                <w:lang w:eastAsia="en-US"/>
              </w:rPr>
              <w:t xml:space="preserve">Насколько свободно </w:t>
            </w:r>
            <w:proofErr w:type="gramStart"/>
            <w:r>
              <w:rPr>
                <w:rFonts w:ascii="Times New Roman" w:eastAsia="Calibri" w:hAnsi="Times New Roman"/>
                <w:bCs/>
                <w:szCs w:val="24"/>
                <w:lang w:eastAsia="en-US"/>
              </w:rPr>
              <w:t>обучающийся</w:t>
            </w:r>
            <w:proofErr w:type="gramEnd"/>
            <w:r>
              <w:rPr>
                <w:rFonts w:ascii="Times New Roman" w:eastAsia="Calibri" w:hAnsi="Times New Roman"/>
                <w:bCs/>
                <w:szCs w:val="24"/>
                <w:lang w:eastAsia="en-US"/>
              </w:rPr>
              <w:t xml:space="preserve"> ориентируется в истории изучаемого периода. Может ли верно охарактеризовать программу и деятельность того или иного  деятеля указанного периода.</w:t>
            </w:r>
          </w:p>
          <w:p w:rsidR="006B2F83" w:rsidRDefault="006B2F83" w:rsidP="00501C37">
            <w:pPr>
              <w:rPr>
                <w:rFonts w:ascii="Times New Roman" w:eastAsia="Calibri" w:hAnsi="Times New Roman"/>
                <w:bCs/>
                <w:szCs w:val="24"/>
                <w:lang w:eastAsia="en-US"/>
              </w:rPr>
            </w:pPr>
            <w:r>
              <w:rPr>
                <w:rFonts w:ascii="Times New Roman" w:eastAsia="Calibri" w:hAnsi="Times New Roman"/>
                <w:bCs/>
                <w:szCs w:val="24"/>
                <w:lang w:eastAsia="en-US"/>
              </w:rPr>
              <w:t xml:space="preserve">Насколько самостоятельно, логично и аргументированно </w:t>
            </w:r>
            <w:proofErr w:type="gramStart"/>
            <w:r>
              <w:rPr>
                <w:rFonts w:ascii="Times New Roman" w:eastAsia="Calibri" w:hAnsi="Times New Roman"/>
                <w:bCs/>
                <w:szCs w:val="24"/>
                <w:lang w:eastAsia="en-US"/>
              </w:rPr>
              <w:t>обучающийся</w:t>
            </w:r>
            <w:proofErr w:type="gramEnd"/>
            <w:r>
              <w:rPr>
                <w:rFonts w:ascii="Times New Roman" w:eastAsia="Calibri" w:hAnsi="Times New Roman"/>
                <w:bCs/>
                <w:szCs w:val="24"/>
                <w:lang w:eastAsia="en-US"/>
              </w:rPr>
              <w:t xml:space="preserve"> может выдвигать и защищать свою точку зрения по важнейшим проблемам изучаемого исторического периода и современности в рефератах и дискуссиях.</w:t>
            </w:r>
          </w:p>
          <w:p w:rsidR="006B2F83" w:rsidRDefault="006B2F83" w:rsidP="00501C37">
            <w:pPr>
              <w:rPr>
                <w:rFonts w:ascii="Times New Roman" w:eastAsia="Calibri" w:hAnsi="Times New Roman"/>
                <w:bCs/>
                <w:szCs w:val="24"/>
                <w:lang w:eastAsia="en-US"/>
              </w:rPr>
            </w:pPr>
            <w:r>
              <w:rPr>
                <w:rFonts w:ascii="Times New Roman" w:eastAsia="Calibri" w:hAnsi="Times New Roman"/>
                <w:bCs/>
                <w:szCs w:val="24"/>
                <w:lang w:eastAsia="en-US"/>
              </w:rPr>
              <w:t>Насколько успешно студент может применять свои знания по курсу «История России» в повседневной и профессиональной деятельности. Насколько он способен к анализу влияния событий истории и современности на свою профессию и сферу частной жизни.</w:t>
            </w:r>
          </w:p>
        </w:tc>
        <w:tc>
          <w:tcPr>
            <w:tcW w:w="1508" w:type="pct"/>
            <w:tcBorders>
              <w:top w:val="single" w:sz="4" w:space="0" w:color="auto"/>
              <w:left w:val="single" w:sz="4" w:space="0" w:color="auto"/>
              <w:right w:val="single" w:sz="4" w:space="0" w:color="auto"/>
            </w:tcBorders>
            <w:hideMark/>
          </w:tcPr>
          <w:p w:rsidR="006B2F83" w:rsidRDefault="006B2F83" w:rsidP="00501C37">
            <w:pPr>
              <w:spacing w:after="0" w:line="240" w:lineRule="auto"/>
              <w:jc w:val="both"/>
              <w:rPr>
                <w:rFonts w:ascii="Times New Roman" w:hAnsi="Times New Roman"/>
                <w:color w:val="000000"/>
                <w:lang w:eastAsia="en-US"/>
              </w:rPr>
            </w:pPr>
            <w:r>
              <w:rPr>
                <w:rFonts w:ascii="Times New Roman" w:hAnsi="Times New Roman"/>
                <w:color w:val="000000"/>
                <w:lang w:eastAsia="en-US"/>
              </w:rPr>
              <w:t>Фронтальный и индивидуальный опрос</w:t>
            </w:r>
          </w:p>
          <w:p w:rsidR="006B2F83" w:rsidRDefault="006B2F83" w:rsidP="00501C37">
            <w:pPr>
              <w:spacing w:after="0" w:line="240" w:lineRule="auto"/>
              <w:jc w:val="both"/>
              <w:rPr>
                <w:rFonts w:ascii="Times New Roman" w:hAnsi="Times New Roman"/>
                <w:color w:val="000000"/>
                <w:lang w:eastAsia="en-US"/>
              </w:rPr>
            </w:pPr>
            <w:r>
              <w:rPr>
                <w:rFonts w:ascii="Times New Roman" w:hAnsi="Times New Roman"/>
                <w:color w:val="000000"/>
                <w:lang w:eastAsia="en-US"/>
              </w:rPr>
              <w:t> Тестирование</w:t>
            </w:r>
          </w:p>
          <w:p w:rsidR="006B2F83" w:rsidRDefault="006B2F83" w:rsidP="00501C37">
            <w:pPr>
              <w:spacing w:after="0" w:line="240" w:lineRule="auto"/>
              <w:jc w:val="both"/>
              <w:rPr>
                <w:rFonts w:ascii="Times New Roman" w:hAnsi="Times New Roman"/>
                <w:lang w:eastAsia="en-US"/>
              </w:rPr>
            </w:pPr>
            <w:r>
              <w:rPr>
                <w:rFonts w:ascii="Times New Roman" w:hAnsi="Times New Roman"/>
                <w:color w:val="000000"/>
                <w:lang w:eastAsia="en-US"/>
              </w:rPr>
              <w:t>Индивидуальные и групповые задания проектного характера </w:t>
            </w:r>
          </w:p>
          <w:p w:rsidR="006B2F83" w:rsidRDefault="006B2F83" w:rsidP="00501C37">
            <w:pPr>
              <w:spacing w:after="0" w:line="240" w:lineRule="auto"/>
              <w:rPr>
                <w:rFonts w:ascii="Times New Roman" w:hAnsi="Times New Roman"/>
                <w:bCs/>
                <w:i/>
                <w:lang w:eastAsia="en-US"/>
              </w:rPr>
            </w:pPr>
            <w:r>
              <w:rPr>
                <w:rFonts w:ascii="Times New Roman" w:hAnsi="Times New Roman"/>
                <w:color w:val="000000"/>
                <w:lang w:eastAsia="en-US"/>
              </w:rPr>
              <w:t>Дифференцированный зачет</w:t>
            </w:r>
          </w:p>
        </w:tc>
      </w:tr>
    </w:tbl>
    <w:p w:rsidR="006B2F83" w:rsidRDefault="006B2F83" w:rsidP="006B2F83">
      <w:pPr>
        <w:spacing w:after="0" w:line="240" w:lineRule="auto"/>
        <w:jc w:val="both"/>
        <w:rPr>
          <w:rFonts w:ascii="Times New Roman" w:hAnsi="Times New Roman"/>
          <w:b/>
        </w:rPr>
      </w:pPr>
    </w:p>
    <w:p w:rsidR="006B2F83" w:rsidRPr="009062B1" w:rsidRDefault="006B2F83" w:rsidP="006B2F83">
      <w:pPr>
        <w:rPr>
          <w:rFonts w:ascii="Times New Roman" w:hAnsi="Times New Roman"/>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231" w:rsidRDefault="00B11231" w:rsidP="009062B1">
      <w:pPr>
        <w:spacing w:after="0" w:line="240" w:lineRule="auto"/>
      </w:pPr>
      <w:r>
        <w:separator/>
      </w:r>
    </w:p>
  </w:endnote>
  <w:endnote w:type="continuationSeparator" w:id="0">
    <w:p w:rsidR="00B11231" w:rsidRDefault="00B11231"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56324A" w:rsidRDefault="0056324A">
        <w:pPr>
          <w:pStyle w:val="ac"/>
          <w:jc w:val="right"/>
        </w:pPr>
        <w:r>
          <w:fldChar w:fldCharType="begin"/>
        </w:r>
        <w:r>
          <w:instrText>PAGE   \* MERGEFORMAT</w:instrText>
        </w:r>
        <w:r>
          <w:fldChar w:fldCharType="separate"/>
        </w:r>
        <w:r w:rsidR="00373823">
          <w:rPr>
            <w:noProof/>
          </w:rPr>
          <w:t>5</w:t>
        </w:r>
        <w:r>
          <w:fldChar w:fldCharType="end"/>
        </w:r>
      </w:p>
    </w:sdtContent>
  </w:sdt>
  <w:p w:rsidR="0056324A" w:rsidRDefault="0056324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231" w:rsidRDefault="00B11231" w:rsidP="009062B1">
      <w:pPr>
        <w:spacing w:after="0" w:line="240" w:lineRule="auto"/>
      </w:pPr>
      <w:r>
        <w:separator/>
      </w:r>
    </w:p>
  </w:footnote>
  <w:footnote w:type="continuationSeparator" w:id="0">
    <w:p w:rsidR="00B11231" w:rsidRDefault="00B11231"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80240"/>
    <w:rsid w:val="00140970"/>
    <w:rsid w:val="001A1324"/>
    <w:rsid w:val="001F04F1"/>
    <w:rsid w:val="00247A75"/>
    <w:rsid w:val="002518F5"/>
    <w:rsid w:val="00373823"/>
    <w:rsid w:val="003D18B9"/>
    <w:rsid w:val="00403027"/>
    <w:rsid w:val="00463017"/>
    <w:rsid w:val="004A668F"/>
    <w:rsid w:val="0056324A"/>
    <w:rsid w:val="00640AA2"/>
    <w:rsid w:val="00660A95"/>
    <w:rsid w:val="00693E12"/>
    <w:rsid w:val="006B2F83"/>
    <w:rsid w:val="00760B88"/>
    <w:rsid w:val="008B03DC"/>
    <w:rsid w:val="008B2FE1"/>
    <w:rsid w:val="009062B1"/>
    <w:rsid w:val="00935F60"/>
    <w:rsid w:val="009C2FD6"/>
    <w:rsid w:val="00A028BE"/>
    <w:rsid w:val="00A37C4E"/>
    <w:rsid w:val="00A6600A"/>
    <w:rsid w:val="00AE4D55"/>
    <w:rsid w:val="00AE6D2E"/>
    <w:rsid w:val="00B11231"/>
    <w:rsid w:val="00B47393"/>
    <w:rsid w:val="00BD6E5E"/>
    <w:rsid w:val="00BE6367"/>
    <w:rsid w:val="00C520A5"/>
    <w:rsid w:val="00CF4B4B"/>
    <w:rsid w:val="00D43280"/>
    <w:rsid w:val="00D7317C"/>
    <w:rsid w:val="00D82D5F"/>
    <w:rsid w:val="00DB75BF"/>
    <w:rsid w:val="00DE560B"/>
    <w:rsid w:val="00E763FF"/>
    <w:rsid w:val="00EE044A"/>
    <w:rsid w:val="00F22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DE560B"/>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DE560B"/>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491634">
      <w:bodyDiv w:val="1"/>
      <w:marLeft w:val="0"/>
      <w:marRight w:val="0"/>
      <w:marTop w:val="0"/>
      <w:marBottom w:val="0"/>
      <w:divBdr>
        <w:top w:val="none" w:sz="0" w:space="0" w:color="auto"/>
        <w:left w:val="none" w:sz="0" w:space="0" w:color="auto"/>
        <w:bottom w:val="none" w:sz="0" w:space="0" w:color="auto"/>
        <w:right w:val="none" w:sz="0" w:space="0" w:color="auto"/>
      </w:divBdr>
    </w:div>
    <w:div w:id="1855726684">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14</Pages>
  <Words>2815</Words>
  <Characters>16050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23</cp:revision>
  <dcterms:created xsi:type="dcterms:W3CDTF">2023-05-17T12:18:00Z</dcterms:created>
  <dcterms:modified xsi:type="dcterms:W3CDTF">2023-06-21T10:34:00Z</dcterms:modified>
</cp:coreProperties>
</file>